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C177" w14:textId="1997FA17" w:rsidR="00C47F51" w:rsidRPr="003369A2" w:rsidRDefault="00054C65" w:rsidP="00804940">
      <w:pPr>
        <w:spacing w:line="0" w:lineRule="atLeast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令和</w:t>
      </w:r>
      <w:r w:rsidR="00A60030">
        <w:rPr>
          <w:rFonts w:ascii="HG正楷書体-PRO" w:eastAsia="HG正楷書体-PRO" w:hint="eastAsia"/>
          <w:sz w:val="24"/>
          <w:szCs w:val="24"/>
        </w:rPr>
        <w:t>3</w:t>
      </w:r>
      <w:r>
        <w:rPr>
          <w:rFonts w:ascii="HG正楷書体-PRO" w:eastAsia="HG正楷書体-PRO" w:hint="eastAsia"/>
          <w:sz w:val="24"/>
          <w:szCs w:val="24"/>
        </w:rPr>
        <w:t>年</w:t>
      </w:r>
      <w:r w:rsidR="00097BD5">
        <w:rPr>
          <w:rFonts w:ascii="HG正楷書体-PRO" w:eastAsia="HG正楷書体-PRO" w:hint="eastAsia"/>
          <w:sz w:val="24"/>
          <w:szCs w:val="24"/>
        </w:rPr>
        <w:t>年</w:t>
      </w:r>
      <w:r w:rsidR="00453ACF">
        <w:rPr>
          <w:rFonts w:ascii="HG正楷書体-PRO" w:eastAsia="HG正楷書体-PRO" w:hint="eastAsia"/>
          <w:sz w:val="24"/>
          <w:szCs w:val="24"/>
        </w:rPr>
        <w:t>4</w:t>
      </w:r>
      <w:r w:rsidR="0004091B" w:rsidRPr="003369A2">
        <w:rPr>
          <w:rFonts w:ascii="HG正楷書体-PRO" w:eastAsia="HG正楷書体-PRO" w:hint="eastAsia"/>
          <w:sz w:val="24"/>
          <w:szCs w:val="24"/>
        </w:rPr>
        <w:t>月</w:t>
      </w:r>
      <w:r w:rsidR="005F4A3A">
        <w:rPr>
          <w:rFonts w:ascii="HG正楷書体-PRO" w:eastAsia="HG正楷書体-PRO" w:hint="eastAsia"/>
          <w:sz w:val="24"/>
          <w:szCs w:val="24"/>
        </w:rPr>
        <w:t>1</w:t>
      </w:r>
      <w:r w:rsidR="00E0573E">
        <w:rPr>
          <w:rFonts w:ascii="HG正楷書体-PRO" w:eastAsia="HG正楷書体-PRO" w:hint="eastAsia"/>
          <w:sz w:val="24"/>
          <w:szCs w:val="24"/>
        </w:rPr>
        <w:t>６</w:t>
      </w:r>
      <w:r w:rsidR="005F4A3A">
        <w:rPr>
          <w:rFonts w:ascii="HG正楷書体-PRO" w:eastAsia="HG正楷書体-PRO" w:hint="eastAsia"/>
          <w:sz w:val="24"/>
          <w:szCs w:val="24"/>
        </w:rPr>
        <w:t>日</w:t>
      </w:r>
    </w:p>
    <w:p w14:paraId="73E79D9C" w14:textId="0141B699" w:rsidR="0004091B" w:rsidRPr="005F4A3A" w:rsidRDefault="005F4A3A" w:rsidP="00804940">
      <w:pPr>
        <w:spacing w:line="0" w:lineRule="atLeast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>静岡県空手道連盟</w:t>
      </w:r>
    </w:p>
    <w:p w14:paraId="17967065" w14:textId="64D8C16C" w:rsidR="0004091B" w:rsidRPr="005F4A3A" w:rsidRDefault="0004091B" w:rsidP="00804940">
      <w:pPr>
        <w:spacing w:line="0" w:lineRule="atLeast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 xml:space="preserve">　</w:t>
      </w:r>
      <w:r w:rsidR="005F4A3A" w:rsidRPr="005F4A3A">
        <w:rPr>
          <w:rFonts w:ascii="HG正楷書体-PRO" w:eastAsia="HG正楷書体-PRO" w:hint="eastAsia"/>
          <w:sz w:val="24"/>
          <w:szCs w:val="24"/>
        </w:rPr>
        <w:t xml:space="preserve">　支部長　各位</w:t>
      </w:r>
    </w:p>
    <w:p w14:paraId="01629CF3" w14:textId="77777777" w:rsidR="0004091B" w:rsidRPr="005F4A3A" w:rsidRDefault="0004091B" w:rsidP="00804940">
      <w:pPr>
        <w:spacing w:line="0" w:lineRule="atLeast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 xml:space="preserve">　　　　　</w:t>
      </w:r>
    </w:p>
    <w:p w14:paraId="3F2BC9FA" w14:textId="5A7D2F66" w:rsidR="0004091B" w:rsidRPr="005F4A3A" w:rsidRDefault="005F4A3A" w:rsidP="00804940">
      <w:pPr>
        <w:spacing w:line="0" w:lineRule="atLeast"/>
        <w:jc w:val="right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>静岡県空手道連盟</w:t>
      </w:r>
    </w:p>
    <w:p w14:paraId="0DF06267" w14:textId="6F7D181B" w:rsidR="0004091B" w:rsidRPr="005F4A3A" w:rsidRDefault="0004091B" w:rsidP="00804940">
      <w:pPr>
        <w:spacing w:line="0" w:lineRule="atLeast"/>
        <w:jc w:val="right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 xml:space="preserve">会長　</w:t>
      </w:r>
      <w:r w:rsidR="005F4A3A" w:rsidRPr="005F4A3A">
        <w:rPr>
          <w:rFonts w:ascii="HG正楷書体-PRO" w:eastAsia="HG正楷書体-PRO" w:hint="eastAsia"/>
          <w:sz w:val="24"/>
          <w:szCs w:val="24"/>
        </w:rPr>
        <w:t>服部　貞</w:t>
      </w:r>
      <w:r w:rsidR="00421413">
        <w:rPr>
          <w:rFonts w:ascii="HG正楷書体-PRO" w:eastAsia="HG正楷書体-PRO" w:hint="eastAsia"/>
          <w:sz w:val="24"/>
          <w:szCs w:val="24"/>
        </w:rPr>
        <w:t>誼</w:t>
      </w:r>
    </w:p>
    <w:p w14:paraId="59FBBB8B" w14:textId="77777777" w:rsidR="0004091B" w:rsidRPr="005F4A3A" w:rsidRDefault="0004091B" w:rsidP="00804940">
      <w:pPr>
        <w:spacing w:line="0" w:lineRule="atLeast"/>
        <w:jc w:val="right"/>
        <w:rPr>
          <w:rFonts w:ascii="HG正楷書体-PRO" w:eastAsia="HG正楷書体-PRO"/>
          <w:sz w:val="24"/>
          <w:szCs w:val="24"/>
        </w:rPr>
      </w:pPr>
    </w:p>
    <w:p w14:paraId="2956B131" w14:textId="77777777" w:rsidR="00C0682D" w:rsidRPr="005F4A3A" w:rsidRDefault="00054C65" w:rsidP="00804940">
      <w:pPr>
        <w:spacing w:line="0" w:lineRule="atLeast"/>
        <w:jc w:val="center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>令和</w:t>
      </w:r>
      <w:r w:rsidR="00A60030" w:rsidRPr="005F4A3A">
        <w:rPr>
          <w:rFonts w:ascii="HG正楷書体-PRO" w:eastAsia="HG正楷書体-PRO" w:hint="eastAsia"/>
          <w:sz w:val="24"/>
          <w:szCs w:val="24"/>
        </w:rPr>
        <w:t>3</w:t>
      </w:r>
      <w:r w:rsidR="00097BD5" w:rsidRPr="005F4A3A">
        <w:rPr>
          <w:rFonts w:ascii="HG正楷書体-PRO" w:eastAsia="HG正楷書体-PRO" w:hint="eastAsia"/>
          <w:sz w:val="24"/>
          <w:szCs w:val="24"/>
        </w:rPr>
        <w:t>年</w:t>
      </w:r>
      <w:r w:rsidR="00C0682D" w:rsidRPr="005F4A3A">
        <w:rPr>
          <w:rFonts w:ascii="HG正楷書体-PRO" w:eastAsia="HG正楷書体-PRO" w:hint="eastAsia"/>
          <w:sz w:val="24"/>
          <w:szCs w:val="24"/>
        </w:rPr>
        <w:t>度　公認地区組手、形審判員及び</w:t>
      </w:r>
    </w:p>
    <w:p w14:paraId="7DD87BA4" w14:textId="77777777" w:rsidR="00C0682D" w:rsidRPr="005F4A3A" w:rsidRDefault="00C0682D" w:rsidP="00804940">
      <w:pPr>
        <w:spacing w:line="0" w:lineRule="atLeast"/>
        <w:jc w:val="center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>全国組手審判員講習・審査会並びに</w:t>
      </w:r>
    </w:p>
    <w:p w14:paraId="750C306C" w14:textId="77777777" w:rsidR="00C0682D" w:rsidRPr="005F4A3A" w:rsidRDefault="00C0682D" w:rsidP="00804940">
      <w:pPr>
        <w:spacing w:line="0" w:lineRule="atLeast"/>
        <w:jc w:val="center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>公認4・5段位審査会の実施について</w:t>
      </w:r>
    </w:p>
    <w:p w14:paraId="6FAA8429" w14:textId="77777777" w:rsidR="0004091B" w:rsidRPr="005F4A3A" w:rsidRDefault="0004091B" w:rsidP="00804940">
      <w:pPr>
        <w:spacing w:line="0" w:lineRule="atLeast"/>
        <w:jc w:val="right"/>
        <w:rPr>
          <w:rFonts w:ascii="HG正楷書体-PRO" w:eastAsia="HG正楷書体-PRO"/>
          <w:sz w:val="24"/>
          <w:szCs w:val="24"/>
        </w:rPr>
      </w:pPr>
    </w:p>
    <w:p w14:paraId="7B9D0C81" w14:textId="57842AB2" w:rsidR="00773189" w:rsidRPr="005F4A3A" w:rsidRDefault="00773189" w:rsidP="001D4108">
      <w:pPr>
        <w:spacing w:line="0" w:lineRule="atLeast"/>
        <w:ind w:firstLineChars="100" w:firstLine="240"/>
        <w:jc w:val="left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>日頃は</w:t>
      </w:r>
      <w:r w:rsidR="005F4A3A" w:rsidRPr="005F4A3A">
        <w:rPr>
          <w:rFonts w:ascii="HG正楷書体-PRO" w:eastAsia="HG正楷書体-PRO" w:hint="eastAsia"/>
          <w:sz w:val="24"/>
          <w:szCs w:val="24"/>
        </w:rPr>
        <w:t>静岡県空手道連盟</w:t>
      </w:r>
      <w:r w:rsidRPr="005F4A3A">
        <w:rPr>
          <w:rFonts w:ascii="HG正楷書体-PRO" w:eastAsia="HG正楷書体-PRO" w:hint="eastAsia"/>
          <w:sz w:val="24"/>
          <w:szCs w:val="24"/>
        </w:rPr>
        <w:t>の行事にご協力を頂きまして、</w:t>
      </w:r>
      <w:r w:rsidR="008C143A" w:rsidRPr="005F4A3A">
        <w:rPr>
          <w:rFonts w:ascii="HG正楷書体-PRO" w:eastAsia="HG正楷書体-PRO" w:hint="eastAsia"/>
          <w:sz w:val="24"/>
          <w:szCs w:val="24"/>
        </w:rPr>
        <w:t>厚く</w:t>
      </w:r>
      <w:r w:rsidRPr="005F4A3A">
        <w:rPr>
          <w:rFonts w:ascii="HG正楷書体-PRO" w:eastAsia="HG正楷書体-PRO" w:hint="eastAsia"/>
          <w:sz w:val="24"/>
          <w:szCs w:val="24"/>
        </w:rPr>
        <w:t>お礼を申し上げます。</w:t>
      </w:r>
    </w:p>
    <w:p w14:paraId="52F5BB8E" w14:textId="77777777" w:rsidR="0004091B" w:rsidRDefault="0004091B" w:rsidP="006D4C67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 w:rsidRPr="005F4A3A">
        <w:rPr>
          <w:rFonts w:ascii="HG正楷書体-PRO" w:eastAsia="HG正楷書体-PRO" w:hint="eastAsia"/>
          <w:sz w:val="24"/>
          <w:szCs w:val="24"/>
        </w:rPr>
        <w:t>標記の件につきまして、</w:t>
      </w:r>
      <w:r w:rsidR="002E673E" w:rsidRPr="005F4A3A">
        <w:rPr>
          <w:rFonts w:ascii="HG正楷書体-PRO" w:eastAsia="HG正楷書体-PRO" w:hint="eastAsia"/>
          <w:sz w:val="24"/>
          <w:szCs w:val="24"/>
        </w:rPr>
        <w:t>東海地区協議会から</w:t>
      </w:r>
      <w:r w:rsidRPr="005F4A3A">
        <w:rPr>
          <w:rFonts w:ascii="HG正楷書体-PRO" w:eastAsia="HG正楷書体-PRO" w:hint="eastAsia"/>
          <w:sz w:val="24"/>
          <w:szCs w:val="24"/>
        </w:rPr>
        <w:t>下記の通り</w:t>
      </w:r>
      <w:r w:rsidR="002E673E" w:rsidRPr="005F4A3A">
        <w:rPr>
          <w:rFonts w:ascii="HG正楷書体-PRO" w:eastAsia="HG正楷書体-PRO" w:hint="eastAsia"/>
          <w:sz w:val="24"/>
          <w:szCs w:val="24"/>
        </w:rPr>
        <w:t>に開催</w:t>
      </w:r>
      <w:r w:rsidRPr="003369A2">
        <w:rPr>
          <w:rFonts w:ascii="HG正楷書体-PRO" w:eastAsia="HG正楷書体-PRO" w:hint="eastAsia"/>
          <w:sz w:val="24"/>
          <w:szCs w:val="24"/>
        </w:rPr>
        <w:t>通知がありましたので、関係者各位へ周知</w:t>
      </w:r>
      <w:r w:rsidR="002E673E" w:rsidRPr="003369A2">
        <w:rPr>
          <w:rFonts w:ascii="HG正楷書体-PRO" w:eastAsia="HG正楷書体-PRO" w:hint="eastAsia"/>
          <w:sz w:val="24"/>
          <w:szCs w:val="24"/>
        </w:rPr>
        <w:t>し、</w:t>
      </w:r>
      <w:r w:rsidRPr="003369A2">
        <w:rPr>
          <w:rFonts w:ascii="HG正楷書体-PRO" w:eastAsia="HG正楷書体-PRO" w:hint="eastAsia"/>
          <w:sz w:val="24"/>
          <w:szCs w:val="24"/>
        </w:rPr>
        <w:t>申込み</w:t>
      </w:r>
      <w:r w:rsidR="00473371" w:rsidRPr="003369A2">
        <w:rPr>
          <w:rFonts w:ascii="HG正楷書体-PRO" w:eastAsia="HG正楷書体-PRO" w:hint="eastAsia"/>
          <w:sz w:val="24"/>
          <w:szCs w:val="24"/>
        </w:rPr>
        <w:t>の取りまとめ</w:t>
      </w:r>
      <w:r w:rsidRPr="003369A2">
        <w:rPr>
          <w:rFonts w:ascii="HG正楷書体-PRO" w:eastAsia="HG正楷書体-PRO" w:hint="eastAsia"/>
          <w:sz w:val="24"/>
          <w:szCs w:val="24"/>
        </w:rPr>
        <w:t>手続きをよろしくお願い</w:t>
      </w:r>
      <w:r w:rsidR="003369A2">
        <w:rPr>
          <w:rFonts w:ascii="HG正楷書体-PRO" w:eastAsia="HG正楷書体-PRO" w:hint="eastAsia"/>
          <w:sz w:val="24"/>
          <w:szCs w:val="24"/>
        </w:rPr>
        <w:t>致します</w:t>
      </w:r>
      <w:r w:rsidRPr="003369A2">
        <w:rPr>
          <w:rFonts w:ascii="HG正楷書体-PRO" w:eastAsia="HG正楷書体-PRO" w:hint="eastAsia"/>
          <w:sz w:val="24"/>
          <w:szCs w:val="24"/>
        </w:rPr>
        <w:t>。</w:t>
      </w:r>
    </w:p>
    <w:p w14:paraId="382918D1" w14:textId="10A1C552" w:rsidR="001D4108" w:rsidRPr="00A60030" w:rsidRDefault="00E10FCD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なお、新型コロナウィルス感染予防</w:t>
      </w:r>
      <w:r w:rsidR="00083D1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対策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の説明書を別紙として</w:t>
      </w:r>
      <w:r w:rsidR="009C0E56">
        <w:rPr>
          <w:rFonts w:ascii="HG正楷書体-PRO" w:eastAsia="HG正楷書体-PRO" w:hint="eastAsia"/>
          <w:color w:val="000000" w:themeColor="text1"/>
          <w:sz w:val="24"/>
          <w:szCs w:val="24"/>
        </w:rPr>
        <w:t>作成し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たので、受審者は必ず熟読されるようお伝えください</w:t>
      </w:r>
      <w:r w:rsidR="006D4C67">
        <w:rPr>
          <w:rFonts w:ascii="HG正楷書体-PRO" w:eastAsia="HG正楷書体-PRO" w:hint="eastAsia"/>
          <w:color w:val="000000" w:themeColor="text1"/>
          <w:sz w:val="24"/>
          <w:szCs w:val="24"/>
        </w:rPr>
        <w:t>。</w:t>
      </w:r>
    </w:p>
    <w:p w14:paraId="1BA9E8CA" w14:textId="77777777" w:rsidR="00F223F5" w:rsidRPr="00606199" w:rsidRDefault="000758D1" w:rsidP="006D4C67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A60030">
        <w:rPr>
          <w:rFonts w:ascii="HG正楷書体-PRO" w:eastAsia="HG正楷書体-PRO" w:hint="eastAsia"/>
          <w:color w:val="000000" w:themeColor="text1"/>
          <w:sz w:val="24"/>
          <w:szCs w:val="24"/>
        </w:rPr>
        <w:t>今回の講習審査会は、新型コロナウイ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ルスの感染拡大状況や申込者数によって、中止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又は延期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する場合があるのでご了承ください。</w:t>
      </w:r>
    </w:p>
    <w:p w14:paraId="60543F35" w14:textId="77777777" w:rsidR="002D6077" w:rsidRPr="00606199" w:rsidRDefault="002D6077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1B09CC71" w14:textId="77777777" w:rsidR="0004091B" w:rsidRPr="00606199" w:rsidRDefault="00804940" w:rsidP="003369A2">
      <w:pPr>
        <w:pStyle w:val="ac"/>
        <w:rPr>
          <w:color w:val="000000" w:themeColor="text1"/>
        </w:rPr>
      </w:pPr>
      <w:r w:rsidRPr="00606199">
        <w:rPr>
          <w:rFonts w:hint="eastAsia"/>
          <w:color w:val="000000" w:themeColor="text1"/>
        </w:rPr>
        <w:t>記</w:t>
      </w:r>
    </w:p>
    <w:p w14:paraId="61F4CC03" w14:textId="77777777" w:rsidR="003369A2" w:rsidRPr="00606199" w:rsidRDefault="003369A2" w:rsidP="003369A2">
      <w:pPr>
        <w:rPr>
          <w:color w:val="000000" w:themeColor="text1"/>
        </w:rPr>
      </w:pPr>
    </w:p>
    <w:p w14:paraId="07437B71" w14:textId="77777777" w:rsidR="0004091B" w:rsidRPr="00606199" w:rsidRDefault="0004091B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１．</w:t>
      </w:r>
      <w:r w:rsidRPr="009C0E56">
        <w:rPr>
          <w:rFonts w:ascii="HG正楷書体-PRO" w:eastAsia="HG正楷書体-PRO" w:hint="eastAsia"/>
          <w:color w:val="000000" w:themeColor="text1"/>
          <w:spacing w:val="360"/>
          <w:kern w:val="0"/>
          <w:sz w:val="24"/>
          <w:szCs w:val="24"/>
          <w:fitText w:val="1200" w:id="-1995630848"/>
        </w:rPr>
        <w:t>日</w:t>
      </w:r>
      <w:r w:rsidRPr="009C0E56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1200" w:id="-1995630848"/>
        </w:rPr>
        <w:t>時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：　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令和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3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6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月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5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日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（土）・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6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日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（日）</w:t>
      </w:r>
      <w:r w:rsidR="003369A2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</w:t>
      </w:r>
    </w:p>
    <w:p w14:paraId="42E34430" w14:textId="77777777" w:rsidR="00F71860" w:rsidRPr="00606199" w:rsidRDefault="00F71860" w:rsidP="00F7186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23BBD0BD" w14:textId="0799D974" w:rsidR="00F71860" w:rsidRPr="00606199" w:rsidRDefault="00F71860" w:rsidP="00F7186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２．</w:t>
      </w:r>
      <w:r w:rsidRPr="009C0E56">
        <w:rPr>
          <w:rFonts w:ascii="HG正楷書体-PRO" w:eastAsia="HG正楷書体-PRO" w:hint="eastAsia"/>
          <w:color w:val="000000" w:themeColor="text1"/>
          <w:spacing w:val="360"/>
          <w:kern w:val="0"/>
          <w:sz w:val="24"/>
          <w:szCs w:val="24"/>
          <w:fitText w:val="1200" w:id="-1995630847"/>
        </w:rPr>
        <w:t>会</w:t>
      </w:r>
      <w:r w:rsidRPr="009C0E56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1200" w:id="-1995630847"/>
        </w:rPr>
        <w:t>場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：　名古屋市枇杷島スポーツセンター　第2競技場</w:t>
      </w:r>
    </w:p>
    <w:p w14:paraId="77439A54" w14:textId="77777777" w:rsidR="00F71860" w:rsidRPr="00606199" w:rsidRDefault="00F71860" w:rsidP="00F71860">
      <w:pPr>
        <w:spacing w:line="0" w:lineRule="atLeast"/>
        <w:ind w:leftChars="202" w:left="424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　　　　　　　　名古屋市西区枇杷島1-1-2　</w:t>
      </w:r>
    </w:p>
    <w:p w14:paraId="77848724" w14:textId="77777777" w:rsidR="00F71860" w:rsidRPr="00606199" w:rsidRDefault="00F71860" w:rsidP="00F71860">
      <w:pPr>
        <w:spacing w:line="0" w:lineRule="atLeast"/>
        <w:ind w:leftChars="202" w:left="424" w:firstLineChars="1600" w:firstLine="384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TEL：052-532-4121</w:t>
      </w:r>
    </w:p>
    <w:p w14:paraId="32416F62" w14:textId="77777777" w:rsidR="00B125B1" w:rsidRPr="00606199" w:rsidRDefault="00B125B1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135ACD75" w14:textId="01136747" w:rsidR="003369A2" w:rsidRPr="00606199" w:rsidRDefault="00B125B1" w:rsidP="003369A2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３．</w:t>
      </w:r>
      <w:r w:rsidRPr="009C0E56">
        <w:rPr>
          <w:rFonts w:ascii="HG正楷書体-PRO" w:eastAsia="HG正楷書体-PRO" w:hint="eastAsia"/>
          <w:color w:val="000000" w:themeColor="text1"/>
          <w:spacing w:val="120"/>
          <w:kern w:val="0"/>
          <w:sz w:val="24"/>
          <w:szCs w:val="24"/>
          <w:fitText w:val="1200" w:id="-1995630846"/>
        </w:rPr>
        <w:t>申込</w:t>
      </w:r>
      <w:r w:rsidRPr="009C0E56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1200" w:id="-1995630846"/>
        </w:rPr>
        <w:t>先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：　</w:t>
      </w:r>
      <w:r w:rsidR="005F4A3A" w:rsidRPr="005F4A3A">
        <w:rPr>
          <w:rFonts w:ascii="HG正楷書体-PRO" w:eastAsia="HG正楷書体-PRO" w:hint="eastAsia"/>
          <w:sz w:val="24"/>
          <w:szCs w:val="24"/>
        </w:rPr>
        <w:t>静岡県空手道連盟</w:t>
      </w:r>
      <w:r w:rsidR="003369A2" w:rsidRPr="005F4A3A">
        <w:rPr>
          <w:rFonts w:ascii="HG正楷書体-PRO" w:eastAsia="HG正楷書体-PRO" w:hint="eastAsia"/>
          <w:sz w:val="24"/>
          <w:szCs w:val="24"/>
        </w:rPr>
        <w:t>事</w:t>
      </w:r>
      <w:r w:rsidR="003369A2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務局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>員</w:t>
      </w:r>
      <w:r w:rsidR="003369A2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>増田　茂則</w:t>
      </w:r>
    </w:p>
    <w:p w14:paraId="1D88C697" w14:textId="53965879" w:rsidR="003369A2" w:rsidRPr="00606199" w:rsidRDefault="003369A2" w:rsidP="003369A2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　　　　〒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>４２１－０２１７</w:t>
      </w:r>
    </w:p>
    <w:p w14:paraId="23375477" w14:textId="7BACA779" w:rsidR="003369A2" w:rsidRDefault="003369A2" w:rsidP="003369A2">
      <w:pPr>
        <w:spacing w:line="0" w:lineRule="atLeast"/>
        <w:ind w:firstLineChars="600" w:firstLine="144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>静岡県焼津市上泉３６６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TEL：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>0</w:t>
      </w:r>
      <w:r w:rsidR="005F4A3A">
        <w:rPr>
          <w:rFonts w:ascii="HG正楷書体-PRO" w:eastAsia="HG正楷書体-PRO"/>
          <w:color w:val="000000" w:themeColor="text1"/>
          <w:sz w:val="24"/>
          <w:szCs w:val="24"/>
        </w:rPr>
        <w:t>80-3631-3116</w:t>
      </w:r>
    </w:p>
    <w:p w14:paraId="286979EE" w14:textId="3D9EBC4D" w:rsidR="005F4A3A" w:rsidRDefault="00B125B1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</w:t>
      </w:r>
      <w:r w:rsidR="005F4A3A">
        <w:rPr>
          <w:rFonts w:ascii="HG正楷書体-PRO" w:eastAsia="HG正楷書体-PRO"/>
          <w:color w:val="000000" w:themeColor="text1"/>
          <w:sz w:val="24"/>
          <w:szCs w:val="24"/>
        </w:rPr>
        <w:t xml:space="preserve">          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</w:t>
      </w:r>
      <w:r w:rsidR="005F4A3A">
        <w:rPr>
          <w:rFonts w:ascii="HG正楷書体-PRO" w:eastAsia="HG正楷書体-PRO"/>
          <w:color w:val="000000" w:themeColor="text1"/>
          <w:sz w:val="24"/>
          <w:szCs w:val="24"/>
        </w:rPr>
        <w:t>M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>ail：</w:t>
      </w:r>
      <w:r w:rsidR="005F4A3A">
        <w:rPr>
          <w:rFonts w:ascii="HG正楷書体-PRO" w:eastAsia="HG正楷書体-PRO"/>
          <w:color w:val="000000" w:themeColor="text1"/>
          <w:sz w:val="24"/>
          <w:szCs w:val="24"/>
        </w:rPr>
        <w:t xml:space="preserve"> sizuoka.tokai2021@gmail.com</w:t>
      </w:r>
    </w:p>
    <w:p w14:paraId="34FEB2D8" w14:textId="77777777" w:rsidR="005F4A3A" w:rsidRPr="00606199" w:rsidRDefault="005F4A3A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2D2B7C27" w14:textId="11F7ACDE" w:rsidR="0004091B" w:rsidRPr="00606199" w:rsidRDefault="00B125B1" w:rsidP="00616DEF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４．</w:t>
      </w:r>
      <w:r w:rsidRPr="009C0E56">
        <w:rPr>
          <w:rFonts w:ascii="HG正楷書体-PRO" w:eastAsia="HG正楷書体-PRO" w:hint="eastAsia"/>
          <w:color w:val="000000" w:themeColor="text1"/>
          <w:spacing w:val="40"/>
          <w:kern w:val="0"/>
          <w:sz w:val="24"/>
          <w:szCs w:val="24"/>
          <w:fitText w:val="1200" w:id="-1995630845"/>
        </w:rPr>
        <w:t>申込期</w:t>
      </w:r>
      <w:r w:rsidRPr="009C0E56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1200" w:id="-1995630845"/>
        </w:rPr>
        <w:t>日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：　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令和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3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5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月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>14日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5F4A3A">
        <w:rPr>
          <w:rFonts w:ascii="HG正楷書体-PRO" w:eastAsia="HG正楷書体-PRO" w:hint="eastAsia"/>
          <w:color w:val="000000" w:themeColor="text1"/>
          <w:sz w:val="24"/>
          <w:szCs w:val="24"/>
        </w:rPr>
        <w:t>金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  <w:r w:rsidR="00083D1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必着</w:t>
      </w:r>
      <w:r w:rsidR="0004091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</w:p>
    <w:p w14:paraId="7846C054" w14:textId="77777777" w:rsidR="00B125B1" w:rsidRPr="00606199" w:rsidRDefault="00B125B1" w:rsidP="00804940">
      <w:pPr>
        <w:spacing w:line="0" w:lineRule="atLeast"/>
        <w:ind w:firstLineChars="800" w:firstLine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4D4D4064" w14:textId="17E0DB4B" w:rsidR="00083D16" w:rsidRPr="00606199" w:rsidRDefault="00B125B1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５．</w:t>
      </w:r>
      <w:r w:rsidR="009C0E56">
        <w:rPr>
          <w:rFonts w:ascii="HG正楷書体-PRO" w:eastAsia="HG正楷書体-PRO" w:hint="eastAsia"/>
          <w:color w:val="000000" w:themeColor="text1"/>
          <w:sz w:val="24"/>
          <w:szCs w:val="24"/>
        </w:rPr>
        <w:t>参加費納付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：</w:t>
      </w:r>
      <w:r w:rsidR="00616DEF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616DEF" w:rsidRPr="00421413">
        <w:rPr>
          <w:rFonts w:ascii="HG正楷書体-PRO" w:eastAsia="HG正楷書体-PRO" w:hint="eastAsia"/>
          <w:color w:val="000000" w:themeColor="text1"/>
          <w:sz w:val="24"/>
          <w:szCs w:val="24"/>
          <w:u w:val="double"/>
        </w:rPr>
        <w:t>新規審判員審査料及び段位審査料は当日徴収</w:t>
      </w:r>
    </w:p>
    <w:p w14:paraId="24CC0CCE" w14:textId="77777777" w:rsidR="00421413" w:rsidRDefault="00616DEF" w:rsidP="00421413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　　　　</w:t>
      </w:r>
      <w:r w:rsidR="009C0E56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421413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</w:p>
    <w:p w14:paraId="27AC0922" w14:textId="5F2EE31F" w:rsidR="00616DEF" w:rsidRPr="00606199" w:rsidRDefault="00421413" w:rsidP="00421413">
      <w:pPr>
        <w:spacing w:line="0" w:lineRule="atLeast"/>
        <w:ind w:firstLineChars="550" w:firstLine="19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421413">
        <w:rPr>
          <w:rFonts w:ascii="HG正楷書体-PRO" w:eastAsia="HG正楷書体-PRO" w:hint="eastAsia"/>
          <w:color w:val="000000" w:themeColor="text1"/>
          <w:sz w:val="36"/>
          <w:szCs w:val="36"/>
        </w:rPr>
        <w:t>＊</w:t>
      </w:r>
      <w:r w:rsidR="00616DEF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審判資格</w:t>
      </w:r>
      <w:r w:rsidR="00616DEF" w:rsidRPr="00356E93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u w:val="double"/>
        </w:rPr>
        <w:t>更新料</w:t>
      </w:r>
      <w:r w:rsidR="00616DEF" w:rsidRPr="00356E93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</w:rPr>
        <w:t>は</w:t>
      </w:r>
      <w:r w:rsidR="00616DEF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申込期日までに次の</w:t>
      </w:r>
      <w:r w:rsidR="00616DEF" w:rsidRPr="00356E93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</w:rPr>
        <w:t>口座に振込</w:t>
      </w:r>
      <w:r w:rsidR="00616DEF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むこと。</w:t>
      </w:r>
    </w:p>
    <w:p w14:paraId="5964FD5C" w14:textId="24349046" w:rsidR="00421413" w:rsidRDefault="000D0CA2" w:rsidP="00616DEF">
      <w:pPr>
        <w:spacing w:line="0" w:lineRule="atLeast"/>
        <w:ind w:firstLineChars="800" w:firstLine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>
        <w:rPr>
          <w:rFonts w:ascii="HG正楷書体-PRO" w:eastAsia="HG正楷書体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904136" wp14:editId="498C3E08">
                <wp:simplePos x="0" y="0"/>
                <wp:positionH relativeFrom="column">
                  <wp:posOffset>1707515</wp:posOffset>
                </wp:positionH>
                <wp:positionV relativeFrom="paragraph">
                  <wp:posOffset>119380</wp:posOffset>
                </wp:positionV>
                <wp:extent cx="3573780" cy="1059180"/>
                <wp:effectExtent l="13335" t="6985" r="1333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88C30" id="AutoShape 3" o:spid="_x0000_s1026" style="position:absolute;left:0;text-align:left;margin-left:134.45pt;margin-top:9.4pt;width:281.4pt;height:8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" fillcolor="white [3201]" strokecolor="#4f81bd [3204]" strokeweight="1pt">
                <v:stroke dashstyle="dash"/>
                <v:shadow color="#868686"/>
                <v:textbox inset="5.85pt,.7pt,5.85pt,.7pt"/>
              </v:roundrect>
            </w:pict>
          </mc:Fallback>
        </mc:AlternateContent>
      </w:r>
      <w:r w:rsidR="00B125B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</w:p>
    <w:p w14:paraId="0DE717CD" w14:textId="39ADCF7E" w:rsidR="00B125B1" w:rsidRPr="00606199" w:rsidRDefault="009C0E56" w:rsidP="00616DEF">
      <w:pPr>
        <w:spacing w:line="0" w:lineRule="atLeast"/>
        <w:ind w:firstLineChars="800" w:firstLine="1920"/>
        <w:jc w:val="left"/>
        <w:rPr>
          <w:rFonts w:ascii="HG正楷書体-PRO" w:eastAsia="HG正楷書体-PRO"/>
          <w:color w:val="4BACC6" w:themeColor="accent5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421413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　静岡銀行インターネット支店</w:t>
      </w:r>
    </w:p>
    <w:p w14:paraId="7588BAA8" w14:textId="325AE75B" w:rsidR="00B125B1" w:rsidRPr="00421413" w:rsidRDefault="00B125B1" w:rsidP="00804940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 w:rsidRPr="00606199">
        <w:rPr>
          <w:rFonts w:ascii="HG正楷書体-PRO" w:eastAsia="HG正楷書体-PRO" w:hint="eastAsia"/>
          <w:color w:val="4BACC6" w:themeColor="accent5"/>
          <w:sz w:val="24"/>
          <w:szCs w:val="24"/>
        </w:rPr>
        <w:t xml:space="preserve">　　　　　　　　</w:t>
      </w:r>
      <w:r w:rsidR="00616DEF" w:rsidRPr="00606199">
        <w:rPr>
          <w:rFonts w:ascii="HG正楷書体-PRO" w:eastAsia="HG正楷書体-PRO" w:hint="eastAsia"/>
          <w:color w:val="4BACC6" w:themeColor="accent5"/>
          <w:sz w:val="24"/>
          <w:szCs w:val="24"/>
        </w:rPr>
        <w:t xml:space="preserve">　</w:t>
      </w:r>
      <w:r w:rsidR="009C0E56">
        <w:rPr>
          <w:rFonts w:ascii="HG正楷書体-PRO" w:eastAsia="HG正楷書体-PRO" w:hint="eastAsia"/>
          <w:color w:val="4BACC6" w:themeColor="accent5"/>
          <w:sz w:val="24"/>
          <w:szCs w:val="24"/>
        </w:rPr>
        <w:t xml:space="preserve">　</w:t>
      </w:r>
      <w:r w:rsidR="00421413">
        <w:rPr>
          <w:rFonts w:ascii="HG正楷書体-PRO" w:eastAsia="HG正楷書体-PRO" w:hint="eastAsia"/>
          <w:color w:val="4BACC6" w:themeColor="accent5"/>
          <w:sz w:val="24"/>
          <w:szCs w:val="24"/>
        </w:rPr>
        <w:t xml:space="preserve">　　　　　</w:t>
      </w:r>
      <w:r w:rsidR="00421413" w:rsidRPr="00421413">
        <w:rPr>
          <w:rFonts w:ascii="HG正楷書体-PRO" w:eastAsia="HG正楷書体-PRO" w:hint="eastAsia"/>
          <w:sz w:val="24"/>
          <w:szCs w:val="24"/>
        </w:rPr>
        <w:t xml:space="preserve">普通　</w:t>
      </w:r>
    </w:p>
    <w:p w14:paraId="196DBF29" w14:textId="646A5174" w:rsidR="00B125B1" w:rsidRPr="00421413" w:rsidRDefault="00B125B1" w:rsidP="00804940">
      <w:pPr>
        <w:spacing w:line="0" w:lineRule="atLeast"/>
        <w:jc w:val="left"/>
        <w:rPr>
          <w:rFonts w:ascii="HG正楷書体-PRO" w:eastAsia="HG正楷書体-PRO"/>
          <w:sz w:val="24"/>
          <w:szCs w:val="24"/>
        </w:rPr>
      </w:pPr>
      <w:r w:rsidRPr="00421413">
        <w:rPr>
          <w:rFonts w:ascii="HG正楷書体-PRO" w:eastAsia="HG正楷書体-PRO" w:hint="eastAsia"/>
          <w:sz w:val="24"/>
          <w:szCs w:val="24"/>
        </w:rPr>
        <w:t xml:space="preserve">　　　　　　　</w:t>
      </w:r>
      <w:r w:rsidR="00616DEF" w:rsidRPr="00421413">
        <w:rPr>
          <w:rFonts w:ascii="HG正楷書体-PRO" w:eastAsia="HG正楷書体-PRO" w:hint="eastAsia"/>
          <w:sz w:val="24"/>
          <w:szCs w:val="24"/>
        </w:rPr>
        <w:t xml:space="preserve">　</w:t>
      </w:r>
      <w:r w:rsidRPr="00421413">
        <w:rPr>
          <w:rFonts w:ascii="HG正楷書体-PRO" w:eastAsia="HG正楷書体-PRO" w:hint="eastAsia"/>
          <w:sz w:val="24"/>
          <w:szCs w:val="24"/>
        </w:rPr>
        <w:t xml:space="preserve">　</w:t>
      </w:r>
      <w:r w:rsidR="009C0E56" w:rsidRPr="00421413">
        <w:rPr>
          <w:rFonts w:ascii="HG正楷書体-PRO" w:eastAsia="HG正楷書体-PRO" w:hint="eastAsia"/>
          <w:sz w:val="24"/>
          <w:szCs w:val="24"/>
        </w:rPr>
        <w:t xml:space="preserve">　</w:t>
      </w:r>
      <w:r w:rsidR="00421413">
        <w:rPr>
          <w:rFonts w:ascii="HG正楷書体-PRO" w:eastAsia="HG正楷書体-PRO" w:hint="eastAsia"/>
          <w:sz w:val="24"/>
          <w:szCs w:val="24"/>
        </w:rPr>
        <w:t xml:space="preserve">　　　　　</w:t>
      </w:r>
      <w:r w:rsidRPr="00421413">
        <w:rPr>
          <w:rFonts w:ascii="HG正楷書体-PRO" w:eastAsia="HG正楷書体-PRO" w:hint="eastAsia"/>
          <w:sz w:val="24"/>
          <w:szCs w:val="24"/>
        </w:rPr>
        <w:t>口座番号：</w:t>
      </w:r>
      <w:r w:rsidR="00421413" w:rsidRPr="00421413">
        <w:rPr>
          <w:rFonts w:ascii="HG正楷書体-PRO" w:eastAsia="HG正楷書体-PRO" w:hint="eastAsia"/>
          <w:sz w:val="24"/>
          <w:szCs w:val="24"/>
        </w:rPr>
        <w:t>３９４１１７９</w:t>
      </w:r>
    </w:p>
    <w:p w14:paraId="224B52C0" w14:textId="7D5464AF" w:rsidR="00B125B1" w:rsidRPr="006D4C67" w:rsidRDefault="00B125B1" w:rsidP="00804940">
      <w:pPr>
        <w:spacing w:line="0" w:lineRule="atLeast"/>
        <w:jc w:val="left"/>
        <w:rPr>
          <w:rFonts w:ascii="HG正楷書体-PRO" w:eastAsia="HG正楷書体-PRO"/>
          <w:color w:val="4BACC6" w:themeColor="accent5"/>
          <w:sz w:val="24"/>
          <w:szCs w:val="24"/>
        </w:rPr>
      </w:pPr>
      <w:r w:rsidRPr="00421413">
        <w:rPr>
          <w:rFonts w:ascii="HG正楷書体-PRO" w:eastAsia="HG正楷書体-PRO" w:hint="eastAsia"/>
          <w:sz w:val="24"/>
          <w:szCs w:val="24"/>
        </w:rPr>
        <w:t xml:space="preserve">　　　　　　　</w:t>
      </w:r>
      <w:r w:rsidR="00616DEF" w:rsidRPr="00421413">
        <w:rPr>
          <w:rFonts w:ascii="HG正楷書体-PRO" w:eastAsia="HG正楷書体-PRO" w:hint="eastAsia"/>
          <w:sz w:val="24"/>
          <w:szCs w:val="24"/>
        </w:rPr>
        <w:t xml:space="preserve">　</w:t>
      </w:r>
      <w:r w:rsidR="009C0E56" w:rsidRPr="00421413">
        <w:rPr>
          <w:rFonts w:ascii="HG正楷書体-PRO" w:eastAsia="HG正楷書体-PRO" w:hint="eastAsia"/>
          <w:sz w:val="24"/>
          <w:szCs w:val="24"/>
        </w:rPr>
        <w:t xml:space="preserve">　</w:t>
      </w:r>
      <w:r w:rsidR="00421413"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Pr="00421413">
        <w:rPr>
          <w:rFonts w:ascii="HG正楷書体-PRO" w:eastAsia="HG正楷書体-PRO" w:hint="eastAsia"/>
          <w:sz w:val="24"/>
          <w:szCs w:val="24"/>
        </w:rPr>
        <w:t xml:space="preserve">　</w:t>
      </w:r>
      <w:r w:rsidR="00421413">
        <w:rPr>
          <w:rFonts w:ascii="HG正楷書体-PRO" w:eastAsia="HG正楷書体-PRO" w:hint="eastAsia"/>
          <w:sz w:val="24"/>
          <w:szCs w:val="24"/>
        </w:rPr>
        <w:t xml:space="preserve">　</w:t>
      </w:r>
      <w:r w:rsidRPr="00421413">
        <w:rPr>
          <w:rFonts w:ascii="HG正楷書体-PRO" w:eastAsia="HG正楷書体-PRO" w:hint="eastAsia"/>
          <w:sz w:val="24"/>
          <w:szCs w:val="24"/>
        </w:rPr>
        <w:t>名義人　：</w:t>
      </w:r>
      <w:r w:rsidR="006D4C67">
        <w:rPr>
          <w:rFonts w:ascii="HG正楷書体-PRO" w:eastAsia="HG正楷書体-PRO" w:hint="eastAsia"/>
          <w:sz w:val="24"/>
          <w:szCs w:val="24"/>
        </w:rPr>
        <w:t>ワタナベマサアキ(渡邊正晃)</w:t>
      </w:r>
    </w:p>
    <w:p w14:paraId="3EB254D6" w14:textId="4FF9C7CC" w:rsidR="000758D1" w:rsidRPr="00606199" w:rsidRDefault="000758D1" w:rsidP="00804940">
      <w:pPr>
        <w:spacing w:line="0" w:lineRule="atLeast"/>
        <w:jc w:val="left"/>
        <w:rPr>
          <w:rFonts w:ascii="HG正楷書体-PRO" w:eastAsia="HG正楷書体-PRO"/>
          <w:color w:val="4BACC6" w:themeColor="accent5"/>
          <w:sz w:val="24"/>
          <w:szCs w:val="24"/>
        </w:rPr>
      </w:pPr>
    </w:p>
    <w:p w14:paraId="5A6D5B59" w14:textId="432025FB" w:rsidR="00616DEF" w:rsidRPr="006D4C67" w:rsidRDefault="006D4C67" w:rsidP="00804940">
      <w:pPr>
        <w:spacing w:line="0" w:lineRule="atLeast"/>
        <w:jc w:val="left"/>
        <w:rPr>
          <w:rFonts w:ascii="HG正楷書体-PRO" w:eastAsia="HG正楷書体-PRO"/>
          <w:b/>
          <w:bCs/>
          <w:color w:val="FF0000"/>
          <w:sz w:val="24"/>
          <w:szCs w:val="24"/>
        </w:rPr>
      </w:pPr>
      <w:r>
        <w:rPr>
          <w:rFonts w:ascii="HG正楷書体-PRO" w:eastAsia="HG正楷書体-PRO" w:hint="eastAsia"/>
          <w:color w:val="4BACC6" w:themeColor="accent5"/>
          <w:sz w:val="24"/>
          <w:szCs w:val="24"/>
        </w:rPr>
        <w:t xml:space="preserve">　　　　</w:t>
      </w:r>
      <w:r w:rsidRPr="006D4C67">
        <w:rPr>
          <w:rFonts w:ascii="HG正楷書体-PRO" w:eastAsia="HG正楷書体-PRO" w:hint="eastAsia"/>
          <w:b/>
          <w:bCs/>
          <w:color w:val="FF0000"/>
          <w:sz w:val="24"/>
          <w:szCs w:val="24"/>
        </w:rPr>
        <w:t>＊個人名義ですが、全空連公認資格審査料等振込用の県連会計専用口座です。</w:t>
      </w:r>
    </w:p>
    <w:p w14:paraId="30565BB8" w14:textId="77777777" w:rsidR="00616DEF" w:rsidRPr="006D4C67" w:rsidRDefault="00616DEF" w:rsidP="00804940">
      <w:pPr>
        <w:spacing w:line="0" w:lineRule="atLeast"/>
        <w:jc w:val="left"/>
        <w:rPr>
          <w:rFonts w:ascii="HG正楷書体-PRO" w:eastAsia="HG正楷書体-PRO"/>
          <w:b/>
          <w:bCs/>
          <w:color w:val="FF0000"/>
          <w:sz w:val="24"/>
          <w:szCs w:val="24"/>
        </w:rPr>
      </w:pPr>
    </w:p>
    <w:p w14:paraId="1D1EEFCC" w14:textId="77777777" w:rsidR="006D4C67" w:rsidRPr="006D4C67" w:rsidRDefault="006D4C67" w:rsidP="00804940">
      <w:pPr>
        <w:spacing w:line="0" w:lineRule="atLeast"/>
        <w:ind w:left="1920" w:hangingChars="800" w:hanging="1920"/>
        <w:jc w:val="center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330E34DD" w14:textId="29A7957F" w:rsidR="00606199" w:rsidRPr="00606199" w:rsidRDefault="00A60030" w:rsidP="00804940">
      <w:pPr>
        <w:spacing w:line="0" w:lineRule="atLeast"/>
        <w:ind w:left="1920" w:hangingChars="800" w:hanging="1920"/>
        <w:jc w:val="center"/>
        <w:rPr>
          <w:rFonts w:ascii="HG正楷書体-PRO" w:eastAsia="HG正楷書体-PRO"/>
          <w:color w:val="000000" w:themeColor="text1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lastRenderedPageBreak/>
        <w:t>令和3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</w:t>
      </w:r>
      <w:r w:rsidR="002E673E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度　東海地区協議会審査会</w:t>
      </w:r>
    </w:p>
    <w:p w14:paraId="430EDCF3" w14:textId="77777777" w:rsidR="002E673E" w:rsidRPr="00606199" w:rsidRDefault="006E2441" w:rsidP="00804940">
      <w:pPr>
        <w:spacing w:line="0" w:lineRule="atLeast"/>
        <w:ind w:left="1920" w:hangingChars="800" w:hanging="1920"/>
        <w:jc w:val="center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及び</w:t>
      </w:r>
      <w:r w:rsidR="002E673E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資格更新講習会開催要項</w:t>
      </w:r>
    </w:p>
    <w:p w14:paraId="2C3F27E0" w14:textId="77777777" w:rsidR="002E673E" w:rsidRPr="00606199" w:rsidRDefault="002E673E" w:rsidP="00804940">
      <w:pPr>
        <w:spacing w:line="0" w:lineRule="atLeast"/>
        <w:ind w:left="1920" w:hangingChars="800" w:hanging="1920"/>
        <w:jc w:val="center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0DE98ECD" w14:textId="77777777" w:rsidR="00893ADE" w:rsidRPr="00606199" w:rsidRDefault="00893ADE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１．日　時　：　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令和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3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6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月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5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日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（土）・</w:t>
      </w:r>
      <w:r w:rsidR="00A60030">
        <w:rPr>
          <w:rFonts w:ascii="HG正楷書体-PRO" w:eastAsia="HG正楷書体-PRO" w:hint="eastAsia"/>
          <w:color w:val="000000" w:themeColor="text1"/>
          <w:sz w:val="24"/>
          <w:szCs w:val="24"/>
        </w:rPr>
        <w:t>6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日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（日）　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</w:t>
      </w:r>
    </w:p>
    <w:p w14:paraId="5417FA74" w14:textId="77777777" w:rsidR="00F71860" w:rsidRPr="00606199" w:rsidRDefault="00F71860" w:rsidP="0080494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36F025E2" w14:textId="77777777" w:rsidR="00F71860" w:rsidRPr="00606199" w:rsidRDefault="00893ADE" w:rsidP="00F7186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２．会　場　：　</w:t>
      </w:r>
      <w:r w:rsidR="00F7186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名古屋市枇杷島スポーツセンター　第2競技場</w:t>
      </w:r>
    </w:p>
    <w:p w14:paraId="35EA1E9A" w14:textId="77777777" w:rsidR="002E673E" w:rsidRPr="00606199" w:rsidRDefault="00F71860" w:rsidP="0033481E">
      <w:pPr>
        <w:spacing w:line="0" w:lineRule="atLeast"/>
        <w:ind w:leftChars="202" w:left="424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　　　　　　　　名古屋市西区枇杷島1-1-2　TEL：052-532-4121</w:t>
      </w:r>
    </w:p>
    <w:p w14:paraId="71A4C911" w14:textId="77777777" w:rsidR="002E673E" w:rsidRPr="00606199" w:rsidRDefault="002E673E" w:rsidP="00804940">
      <w:pPr>
        <w:spacing w:line="0" w:lineRule="atLeast"/>
        <w:ind w:left="1920" w:hangingChars="800" w:hanging="1920"/>
        <w:jc w:val="center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59C28A2F" w14:textId="77777777" w:rsidR="002E673E" w:rsidRPr="00606199" w:rsidRDefault="0067100D" w:rsidP="003F28A1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３．講習会</w:t>
      </w:r>
      <w:r w:rsidR="009C0E56">
        <w:rPr>
          <w:rFonts w:ascii="HG正楷書体-PRO" w:eastAsia="HG正楷書体-PRO" w:hint="eastAsia"/>
          <w:color w:val="000000" w:themeColor="text1"/>
          <w:sz w:val="24"/>
          <w:szCs w:val="24"/>
        </w:rPr>
        <w:t>及び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審査会要項</w:t>
      </w:r>
    </w:p>
    <w:p w14:paraId="173C1467" w14:textId="77777777" w:rsidR="003F28A1" w:rsidRPr="00606199" w:rsidRDefault="003F28A1" w:rsidP="003F28A1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76E77966" w14:textId="77777777" w:rsidR="003F28A1" w:rsidRDefault="003F28A1" w:rsidP="00590A7C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３-１．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公認地区組手・形審判員審査会（新規受審者）</w:t>
      </w:r>
    </w:p>
    <w:p w14:paraId="292930EC" w14:textId="77777777" w:rsidR="00D87AC4" w:rsidRPr="00606199" w:rsidRDefault="00D87AC4" w:rsidP="00D87AC4">
      <w:pPr>
        <w:spacing w:line="0" w:lineRule="atLeast"/>
        <w:ind w:leftChars="600" w:left="1740" w:hangingChars="200" w:hanging="480"/>
        <w:jc w:val="left"/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</w:pPr>
      <w:r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  <w:t>地区形Ａ、Ｂ級受審者は、別紙参照</w:t>
      </w:r>
    </w:p>
    <w:p w14:paraId="2C4692BF" w14:textId="77777777" w:rsidR="003F28A1" w:rsidRPr="00606199" w:rsidRDefault="003F28A1" w:rsidP="003F28A1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2A786807" w14:textId="77777777" w:rsidR="009635B8" w:rsidRDefault="003F28A1" w:rsidP="009635B8">
      <w:pPr>
        <w:spacing w:line="0" w:lineRule="atLeast"/>
        <w:ind w:leftChars="100" w:left="213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（１）受審資格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受審者は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「全日本空手道連盟　資格基準</w:t>
      </w:r>
      <w:r w:rsidR="00180BCA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」（４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項を参照）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を満たし、</w:t>
      </w:r>
    </w:p>
    <w:p w14:paraId="683BA8AF" w14:textId="77777777" w:rsidR="003F28A1" w:rsidRPr="00606199" w:rsidRDefault="009635B8" w:rsidP="009635B8">
      <w:pPr>
        <w:spacing w:line="0" w:lineRule="atLeast"/>
        <w:ind w:leftChars="100" w:left="213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　　　　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各県空連で推薦された全空連会員である</w:t>
      </w:r>
      <w:r w:rsidR="009C0E56">
        <w:rPr>
          <w:rFonts w:ascii="HG正楷書体-PRO" w:eastAsia="HG正楷書体-PRO" w:hint="eastAsia"/>
          <w:color w:val="000000" w:themeColor="text1"/>
          <w:sz w:val="24"/>
          <w:szCs w:val="24"/>
        </w:rPr>
        <w:t>こと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。　</w:t>
      </w:r>
    </w:p>
    <w:p w14:paraId="53C3411A" w14:textId="77777777" w:rsidR="003F28A1" w:rsidRPr="00606199" w:rsidRDefault="003F28A1" w:rsidP="003F28A1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（２）</w:t>
      </w:r>
      <w:bookmarkStart w:id="0" w:name="_Hlk49884930"/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申込</w:t>
      </w:r>
      <w:r w:rsidR="009C0E56">
        <w:rPr>
          <w:rFonts w:ascii="HG正楷書体-PRO" w:eastAsia="HG正楷書体-PRO" w:hint="eastAsia"/>
          <w:color w:val="000000" w:themeColor="text1"/>
          <w:sz w:val="24"/>
          <w:szCs w:val="24"/>
        </w:rPr>
        <w:t>書類</w:t>
      </w:r>
      <w:bookmarkEnd w:id="0"/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・別添する</w:t>
      </w:r>
      <w:r w:rsidR="00972BD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審査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申込書　　　　</w:t>
      </w:r>
    </w:p>
    <w:p w14:paraId="04A56222" w14:textId="77777777" w:rsidR="003F28A1" w:rsidRPr="00606199" w:rsidRDefault="003F28A1" w:rsidP="003F28A1">
      <w:pPr>
        <w:spacing w:line="0" w:lineRule="atLeast"/>
        <w:ind w:leftChars="800" w:left="1680" w:firstLineChars="200" w:firstLine="4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・</w:t>
      </w:r>
      <w:r w:rsidR="004F0887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返信用</w:t>
      </w:r>
      <w:r w:rsidR="00A13B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封筒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（全空連からの合否</w:t>
      </w:r>
      <w:r w:rsidR="00070829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連絡用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57B2641A" w14:textId="77777777" w:rsidR="003F28A1" w:rsidRPr="00606199" w:rsidRDefault="003F28A1" w:rsidP="009635B8">
      <w:pPr>
        <w:spacing w:line="0" w:lineRule="atLeast"/>
        <w:ind w:leftChars="800" w:left="1680" w:firstLineChars="300" w:firstLine="7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A13B0B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長形３号、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住所と氏名</w:t>
      </w:r>
      <w:r w:rsidR="00A13B0B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の</w:t>
      </w:r>
      <w:r w:rsidR="00352228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記入、８4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円切手を貼付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71B72AA9" w14:textId="77777777" w:rsidR="003F28A1" w:rsidRPr="00606199" w:rsidRDefault="003F28A1" w:rsidP="00054C65">
      <w:pPr>
        <w:spacing w:line="0" w:lineRule="atLeast"/>
        <w:ind w:leftChars="100" w:left="2370" w:hangingChars="900" w:hanging="216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（３）</w:t>
      </w:r>
      <w:r w:rsidRPr="00606199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1142033152"/>
        </w:rPr>
        <w:t>持参</w:t>
      </w:r>
      <w:r w:rsidRPr="00606199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1142033152"/>
        </w:rPr>
        <w:t>品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</w:t>
      </w:r>
      <w:r w:rsidR="00606199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全空連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会員証、空手競技規定、審判員シューズ、笛、筆記用具</w:t>
      </w:r>
      <w:r w:rsidR="00F1599D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、マスク（</w:t>
      </w:r>
      <w:r w:rsidR="007317ED" w:rsidRPr="00243D0E">
        <w:rPr>
          <w:rFonts w:ascii="HG正楷書体-PRO" w:eastAsia="HG正楷書体-PRO" w:hint="eastAsia"/>
          <w:color w:val="000000" w:themeColor="text1"/>
          <w:sz w:val="24"/>
          <w:szCs w:val="24"/>
        </w:rPr>
        <w:t>組手審判受審者は</w:t>
      </w:r>
      <w:r w:rsidR="00F1599D" w:rsidRPr="00243D0E">
        <w:rPr>
          <w:rFonts w:ascii="HG正楷書体-PRO" w:eastAsia="HG正楷書体-PRO" w:hint="eastAsia"/>
          <w:color w:val="000000" w:themeColor="text1"/>
          <w:sz w:val="24"/>
          <w:szCs w:val="24"/>
        </w:rPr>
        <w:t>フェースシールド</w:t>
      </w:r>
      <w:r w:rsidR="007317ED" w:rsidRPr="00243D0E">
        <w:rPr>
          <w:rFonts w:ascii="HG正楷書体-PRO" w:eastAsia="HG正楷書体-PRO" w:hint="eastAsia"/>
          <w:color w:val="000000" w:themeColor="text1"/>
          <w:sz w:val="24"/>
          <w:szCs w:val="24"/>
        </w:rPr>
        <w:t>、手袋、形審判受審者</w:t>
      </w:r>
      <w:r w:rsidR="00253D94" w:rsidRPr="00243D0E">
        <w:rPr>
          <w:rFonts w:ascii="HG正楷書体-PRO" w:eastAsia="HG正楷書体-PRO" w:hint="eastAsia"/>
          <w:color w:val="000000" w:themeColor="text1"/>
          <w:sz w:val="24"/>
          <w:szCs w:val="24"/>
        </w:rPr>
        <w:t>は</w:t>
      </w:r>
      <w:r w:rsidR="0064579C" w:rsidRPr="00243D0E">
        <w:rPr>
          <w:rFonts w:ascii="HG正楷書体-PRO" w:eastAsia="HG正楷書体-PRO" w:hint="eastAsia"/>
          <w:color w:val="000000" w:themeColor="text1"/>
          <w:sz w:val="24"/>
          <w:szCs w:val="24"/>
        </w:rPr>
        <w:t>マスクで</w:t>
      </w:r>
      <w:r w:rsidR="0033481E" w:rsidRPr="00243D0E">
        <w:rPr>
          <w:rFonts w:ascii="HG正楷書体-PRO" w:eastAsia="HG正楷書体-PRO" w:hint="eastAsia"/>
          <w:color w:val="000000" w:themeColor="text1"/>
          <w:sz w:val="24"/>
          <w:szCs w:val="24"/>
        </w:rPr>
        <w:t>良い。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1AEC80D8" w14:textId="77777777" w:rsidR="004F3300" w:rsidRPr="00606199" w:rsidRDefault="003F28A1" w:rsidP="00616DEF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（４）</w:t>
      </w:r>
      <w:r w:rsidRPr="00606199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1142033153"/>
        </w:rPr>
        <w:t>審査</w:t>
      </w:r>
      <w:r w:rsidRPr="00606199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1142033153"/>
        </w:rPr>
        <w:t>料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（組手・形毎に）各18,000円</w:t>
      </w:r>
      <w:r w:rsidR="00616DEF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当日徴収</w:t>
      </w:r>
      <w:r w:rsidR="00616DEF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7E17A439" w14:textId="77777777" w:rsidR="003F28A1" w:rsidRPr="00606199" w:rsidRDefault="003F28A1" w:rsidP="004F330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6C042307" w14:textId="77777777" w:rsidR="003F28A1" w:rsidRPr="00606199" w:rsidRDefault="003F28A1" w:rsidP="00590A7C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  <w:bdr w:val="single" w:sz="4" w:space="0" w:color="auto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３-２．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公認地区組手審判員・形審判員講習会（更新者）</w:t>
      </w:r>
    </w:p>
    <w:p w14:paraId="75C0BB5A" w14:textId="77777777" w:rsidR="00B849B0" w:rsidRPr="00606199" w:rsidRDefault="00B849B0" w:rsidP="00590A7C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３-３．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公認全国組手審判員講習会（更新者）</w:t>
      </w:r>
    </w:p>
    <w:p w14:paraId="7DE0569D" w14:textId="77777777" w:rsidR="00B849B0" w:rsidRPr="00606199" w:rsidRDefault="00B849B0" w:rsidP="003F28A1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2267CD08" w14:textId="77777777" w:rsidR="009C0E56" w:rsidRDefault="003F28A1" w:rsidP="009635B8">
      <w:pPr>
        <w:spacing w:line="0" w:lineRule="atLeast"/>
        <w:ind w:leftChars="100" w:left="2370" w:hangingChars="900" w:hanging="216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（１）</w:t>
      </w:r>
      <w:r w:rsidRPr="00606199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1142033154"/>
        </w:rPr>
        <w:t>注意</w:t>
      </w:r>
      <w:r w:rsidRPr="00606199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1142033154"/>
        </w:rPr>
        <w:t>点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B849B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F7186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現在の有効期限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が</w:t>
      </w:r>
      <w:r w:rsidR="00F7186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２０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2</w:t>
      </w:r>
      <w:r w:rsidR="00453ACF">
        <w:rPr>
          <w:rFonts w:ascii="HG正楷書体-PRO" w:eastAsia="HG正楷書体-PRO" w:hint="eastAsia"/>
          <w:color w:val="000000" w:themeColor="text1"/>
          <w:sz w:val="24"/>
          <w:szCs w:val="24"/>
        </w:rPr>
        <w:t>２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年３月３１日の方は、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令和</w:t>
      </w:r>
      <w:r w:rsidR="00453ACF">
        <w:rPr>
          <w:rFonts w:ascii="HG正楷書体-PRO" w:eastAsia="HG正楷書体-PRO" w:hint="eastAsia"/>
          <w:color w:val="000000" w:themeColor="text1"/>
          <w:sz w:val="24"/>
          <w:szCs w:val="24"/>
        </w:rPr>
        <w:t>３</w:t>
      </w:r>
      <w:r w:rsidR="00F7186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年度内に更新</w:t>
      </w:r>
      <w:r w:rsidR="009635B8">
        <w:rPr>
          <w:rFonts w:ascii="HG正楷書体-PRO" w:eastAsia="HG正楷書体-PRO" w:hint="eastAsia"/>
          <w:color w:val="000000" w:themeColor="text1"/>
          <w:sz w:val="24"/>
          <w:szCs w:val="24"/>
        </w:rPr>
        <w:t>講習に参加</w:t>
      </w:r>
      <w:r w:rsidR="00F7186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しないと、令和</w:t>
      </w:r>
      <w:r w:rsidR="00453ACF">
        <w:rPr>
          <w:rFonts w:ascii="HG正楷書体-PRO" w:eastAsia="HG正楷書体-PRO" w:hint="eastAsia"/>
          <w:color w:val="000000" w:themeColor="text1"/>
          <w:sz w:val="24"/>
          <w:szCs w:val="24"/>
        </w:rPr>
        <w:t>４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年４月１日以降は降格</w:t>
      </w:r>
      <w:r w:rsidR="009635B8">
        <w:rPr>
          <w:rFonts w:ascii="HG正楷書体-PRO" w:eastAsia="HG正楷書体-PRO" w:hint="eastAsia"/>
          <w:color w:val="000000" w:themeColor="text1"/>
          <w:sz w:val="24"/>
          <w:szCs w:val="24"/>
        </w:rPr>
        <w:t>となる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。</w:t>
      </w:r>
    </w:p>
    <w:p w14:paraId="03317976" w14:textId="77777777" w:rsidR="00E954FC" w:rsidRDefault="00E954FC" w:rsidP="009C0E56">
      <w:pPr>
        <w:spacing w:line="0" w:lineRule="atLeast"/>
        <w:ind w:leftChars="800" w:left="1680" w:firstLineChars="300" w:firstLine="720"/>
        <w:jc w:val="left"/>
        <w:rPr>
          <w:rFonts w:ascii="HG正楷書体-PRO" w:eastAsia="HG正楷書体-PRO"/>
          <w:color w:val="000000" w:themeColor="text1"/>
          <w:sz w:val="24"/>
          <w:szCs w:val="24"/>
          <w:shd w:val="clear" w:color="auto" w:fill="FFFFFF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今年度</w:t>
      </w:r>
      <w:r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は</w:t>
      </w:r>
      <w:r w:rsidR="00FE0673"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感染対策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のため</w:t>
      </w:r>
      <w:r w:rsidR="00FE0673"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講習会の受講に代え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、</w:t>
      </w:r>
      <w:r w:rsidR="00FE0673"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全空連指定の課題に</w:t>
      </w:r>
    </w:p>
    <w:p w14:paraId="1C0D5745" w14:textId="77777777" w:rsidR="00023AB2" w:rsidRDefault="00FE0673" w:rsidP="009C0E56">
      <w:pPr>
        <w:spacing w:line="0" w:lineRule="atLeast"/>
        <w:ind w:leftChars="800" w:left="1680" w:firstLineChars="300" w:firstLine="720"/>
        <w:jc w:val="left"/>
        <w:rPr>
          <w:rFonts w:ascii="HG正楷書体-PRO" w:eastAsia="HG正楷書体-PRO"/>
          <w:color w:val="000000" w:themeColor="text1"/>
          <w:sz w:val="24"/>
          <w:szCs w:val="24"/>
          <w:shd w:val="clear" w:color="auto" w:fill="FFFFFF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ついてレポート</w:t>
      </w:r>
      <w:r w:rsidR="00B849B0"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を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提出していただきます。課題は申込締切後に申</w:t>
      </w:r>
    </w:p>
    <w:p w14:paraId="46D9BCC6" w14:textId="77777777" w:rsidR="003F28A1" w:rsidRPr="009C0E56" w:rsidRDefault="00FE0673" w:rsidP="009C0E56">
      <w:pPr>
        <w:spacing w:line="0" w:lineRule="atLeast"/>
        <w:ind w:leftChars="800" w:left="1680" w:firstLineChars="300" w:firstLine="7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込者あてに別途通知します。</w:t>
      </w:r>
      <w:r w:rsidR="00070829"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講習会当日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の</w:t>
      </w:r>
      <w:r w:rsidR="00070829"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来場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は不要です</w:t>
      </w:r>
      <w:r w:rsidR="00070829" w:rsidRPr="00606199">
        <w:rPr>
          <w:rFonts w:ascii="HG正楷書体-PRO" w:eastAsia="HG正楷書体-PRO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2A2BC615" w14:textId="2A0DE657" w:rsidR="00B849B0" w:rsidRPr="00606199" w:rsidRDefault="003F28A1" w:rsidP="003F28A1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054C6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２）</w:t>
      </w:r>
      <w:r w:rsidR="00B849B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講習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・</w:t>
      </w:r>
      <w:r w:rsidR="00B849B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更新料　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9A4F7C">
        <w:rPr>
          <w:rFonts w:ascii="HG正楷書体-PRO" w:eastAsia="HG正楷書体-PRO" w:hint="eastAsia"/>
          <w:color w:val="000000" w:themeColor="text1"/>
          <w:sz w:val="24"/>
          <w:szCs w:val="24"/>
        </w:rPr>
        <w:t>5月14日までに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指定口座に振込み）</w:t>
      </w:r>
    </w:p>
    <w:p w14:paraId="6C5AD869" w14:textId="77777777" w:rsidR="003F28A1" w:rsidRPr="00606199" w:rsidRDefault="00054C65" w:rsidP="006E2441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B849B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　地区審判員</w:t>
      </w:r>
      <w:r w:rsidR="00B846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　　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2</w:t>
      </w:r>
      <w:r w:rsidR="00B749B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６</w:t>
      </w:r>
      <w:r w:rsidR="00023AB2">
        <w:rPr>
          <w:rFonts w:ascii="HG正楷書体-PRO" w:eastAsia="HG正楷書体-PRO"/>
          <w:color w:val="000000" w:themeColor="text1"/>
          <w:sz w:val="24"/>
          <w:szCs w:val="24"/>
        </w:rPr>
        <w:t>,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500円</w:t>
      </w:r>
      <w:r w:rsidR="00B846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（組手・形毎）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（会員証発行手数料500円</w:t>
      </w:r>
      <w:r w:rsidR="00B846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を含む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）　　　　　　　　　　　　</w:t>
      </w:r>
    </w:p>
    <w:p w14:paraId="742D2A9A" w14:textId="77777777" w:rsidR="00B8460B" w:rsidRPr="00606199" w:rsidRDefault="00B8460B" w:rsidP="00D87AC4">
      <w:pPr>
        <w:spacing w:line="0" w:lineRule="atLeast"/>
        <w:ind w:firstLineChars="500" w:firstLine="120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全国組手審判員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3</w:t>
      </w:r>
      <w:r w:rsidR="00B749B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７</w:t>
      </w:r>
      <w:r w:rsidR="00170455" w:rsidRPr="00606199">
        <w:rPr>
          <w:rFonts w:ascii="HG正楷書体-PRO" w:eastAsia="HG正楷書体-PRO"/>
          <w:color w:val="000000" w:themeColor="text1"/>
          <w:sz w:val="24"/>
          <w:szCs w:val="24"/>
        </w:rPr>
        <w:t>,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</w:rPr>
        <w:t>5</w:t>
      </w:r>
      <w:r w:rsidR="00023AB2">
        <w:rPr>
          <w:rFonts w:ascii="HG正楷書体-PRO" w:eastAsia="HG正楷書体-PRO"/>
          <w:color w:val="000000" w:themeColor="text1"/>
          <w:sz w:val="24"/>
          <w:szCs w:val="24"/>
        </w:rPr>
        <w:t>00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円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（会員証発行手数料500円を含む）</w:t>
      </w:r>
    </w:p>
    <w:p w14:paraId="03C85CE5" w14:textId="77777777" w:rsidR="003F28A1" w:rsidRPr="00606199" w:rsidRDefault="007674D5" w:rsidP="00590A7C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３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-4．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公認4・5段位審査会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 </w:t>
      </w:r>
    </w:p>
    <w:p w14:paraId="38A075EA" w14:textId="77777777" w:rsidR="003F28A1" w:rsidRPr="00606199" w:rsidRDefault="003F28A1" w:rsidP="003F28A1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7ED858BD" w14:textId="77777777" w:rsidR="00E954FC" w:rsidRDefault="00B97275" w:rsidP="007674D5">
      <w:pPr>
        <w:spacing w:line="0" w:lineRule="atLeast"/>
        <w:ind w:leftChars="100" w:left="213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（１）受審資格　受審者は「全日本空手道連盟　資格基準</w:t>
      </w:r>
      <w:r w:rsidR="000C6B7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」（４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項を参照）を満たし、</w:t>
      </w:r>
    </w:p>
    <w:p w14:paraId="4CD1367B" w14:textId="77777777" w:rsidR="003F28A1" w:rsidRPr="00606199" w:rsidRDefault="003F28A1" w:rsidP="00E954FC">
      <w:pPr>
        <w:spacing w:line="0" w:lineRule="atLeast"/>
        <w:ind w:leftChars="900" w:left="1890" w:firstLineChars="100" w:firstLine="24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各県空連で推薦された全空連会員である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</w:rPr>
        <w:t>こと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。　　　</w:t>
      </w:r>
    </w:p>
    <w:p w14:paraId="1123F536" w14:textId="77777777" w:rsidR="003F28A1" w:rsidRPr="00606199" w:rsidRDefault="003F28A1" w:rsidP="003F28A1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 （２）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</w:rPr>
        <w:t>申込書類</w:t>
      </w:r>
      <w:r w:rsidR="007317ED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・段位受審申請書　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1通</w:t>
      </w:r>
      <w:r w:rsidR="007317ED" w:rsidRPr="007674D5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2B82DB01" w14:textId="77777777" w:rsidR="00A13B0B" w:rsidRPr="00606199" w:rsidRDefault="00A13B0B" w:rsidP="00A13B0B">
      <w:pPr>
        <w:spacing w:line="0" w:lineRule="atLeast"/>
        <w:ind w:leftChars="800" w:left="1680" w:firstLineChars="200" w:firstLine="4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・返信用封筒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（全空連からの合否</w:t>
      </w:r>
      <w:r w:rsidR="00070829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連絡用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56188CA7" w14:textId="77777777" w:rsidR="00A13B0B" w:rsidRPr="00606199" w:rsidRDefault="00A13B0B" w:rsidP="00E954FC">
      <w:pPr>
        <w:spacing w:line="0" w:lineRule="atLeast"/>
        <w:ind w:leftChars="800" w:left="1680" w:firstLineChars="300" w:firstLine="7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352228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長形３号、住所と氏名の記入、８4</w:t>
      </w:r>
      <w:r w:rsidR="00097BD5" w:rsidRPr="00606199">
        <w:rPr>
          <w:rFonts w:ascii="HG正楷書体-PRO" w:eastAsia="HG正楷書体-PRO" w:hint="eastAsia"/>
          <w:color w:val="000000" w:themeColor="text1"/>
          <w:sz w:val="24"/>
          <w:szCs w:val="24"/>
          <w:highlight w:val="yellow"/>
          <w:bdr w:val="single" w:sz="4" w:space="0" w:color="auto"/>
        </w:rPr>
        <w:t>円切手を貼付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06D8D3F7" w14:textId="77777777" w:rsidR="00095972" w:rsidRPr="00606199" w:rsidRDefault="003F28A1" w:rsidP="00352228">
      <w:pPr>
        <w:ind w:leftChars="100" w:left="3570" w:hangingChars="1400" w:hanging="3360"/>
        <w:jc w:val="left"/>
        <w:rPr>
          <w:rFonts w:ascii="HG正楷書体-PRO" w:eastAsia="HG正楷書体-PRO"/>
          <w:color w:val="000000" w:themeColor="text1"/>
          <w:sz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（３）</w:t>
      </w:r>
      <w:r w:rsidRPr="00606199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1142033921"/>
        </w:rPr>
        <w:t>持参</w:t>
      </w:r>
      <w:r w:rsidRPr="00606199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1142033921"/>
        </w:rPr>
        <w:t>品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070829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全空連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会員証、</w:t>
      </w:r>
      <w:r w:rsidR="00095972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マスク、防具</w:t>
      </w:r>
      <w:r w:rsidR="00352228" w:rsidRPr="00606199">
        <w:rPr>
          <w:rFonts w:hint="eastAsia"/>
          <w:color w:val="000000" w:themeColor="text1"/>
          <w:sz w:val="24"/>
        </w:rPr>
        <w:t>（</w:t>
      </w:r>
      <w:r w:rsidR="00352228" w:rsidRPr="00606199">
        <w:rPr>
          <w:rFonts w:ascii="HG正楷書体-PRO" w:eastAsia="HG正楷書体-PRO" w:hint="eastAsia"/>
          <w:color w:val="000000" w:themeColor="text1"/>
          <w:sz w:val="24"/>
        </w:rPr>
        <w:t>メンホー、拳サポーターの使用を義務</w:t>
      </w:r>
    </w:p>
    <w:p w14:paraId="4748506B" w14:textId="77777777" w:rsidR="00095972" w:rsidRPr="00606199" w:rsidRDefault="00352228" w:rsidP="00095972">
      <w:pPr>
        <w:ind w:leftChars="1000" w:left="3300" w:hangingChars="500" w:hanging="1200"/>
        <w:jc w:val="left"/>
        <w:rPr>
          <w:rFonts w:ascii="HG正楷書体-PRO" w:eastAsia="HG正楷書体-PRO"/>
          <w:color w:val="000000" w:themeColor="text1"/>
          <w:sz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</w:rPr>
        <w:t>付ける。ボディプロテクター、セーフティーカップ、マウスピースは</w:t>
      </w:r>
    </w:p>
    <w:p w14:paraId="3C4200B9" w14:textId="77777777" w:rsidR="00715CA8" w:rsidRPr="00606199" w:rsidRDefault="00352228" w:rsidP="0033481E">
      <w:pPr>
        <w:ind w:leftChars="1000" w:left="3300" w:hangingChars="500" w:hanging="120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</w:rPr>
        <w:t>任意での使用を認める。その他の防具は使用不可</w:t>
      </w:r>
      <w:r w:rsidRPr="00606199">
        <w:rPr>
          <w:rFonts w:ascii="HG正楷書体-PRO" w:eastAsia="HG正楷書体-PRO" w:hAnsi="ＭＳ 明朝" w:hint="eastAsia"/>
          <w:color w:val="000000" w:themeColor="text1"/>
          <w:sz w:val="24"/>
        </w:rPr>
        <w:t>)</w:t>
      </w:r>
      <w:r w:rsidR="0033481E" w:rsidRPr="00606199">
        <w:rPr>
          <w:rFonts w:ascii="HG正楷書体-PRO" w:eastAsia="HG正楷書体-PRO" w:hAnsi="ＭＳ 明朝" w:hint="eastAsia"/>
          <w:color w:val="000000" w:themeColor="text1"/>
          <w:sz w:val="24"/>
        </w:rPr>
        <w:t>、</w:t>
      </w:r>
      <w:r w:rsidR="0033481E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空手衣（胸マーク</w:t>
      </w:r>
    </w:p>
    <w:p w14:paraId="4B22899B" w14:textId="77777777" w:rsidR="0033481E" w:rsidRPr="00606199" w:rsidRDefault="0033481E" w:rsidP="0033481E">
      <w:pPr>
        <w:ind w:leftChars="1000" w:left="3300" w:hangingChars="500" w:hanging="120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は布またはテーピングで隠すこと）</w:t>
      </w:r>
    </w:p>
    <w:p w14:paraId="0705D554" w14:textId="77777777" w:rsidR="007674D5" w:rsidRPr="00606199" w:rsidRDefault="00715CA8" w:rsidP="00715CA8">
      <w:pPr>
        <w:ind w:leftChars="1200" w:left="3240" w:hangingChars="300" w:hanging="720"/>
        <w:jc w:val="left"/>
        <w:rPr>
          <w:rFonts w:ascii="HG正楷書体-PRO" w:eastAsia="HG正楷書体-PRO"/>
          <w:color w:val="000000" w:themeColor="text1"/>
          <w:sz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</w:rPr>
        <w:t>※</w:t>
      </w:r>
      <w:r w:rsidR="00095972" w:rsidRPr="00606199">
        <w:rPr>
          <w:rFonts w:ascii="HG正楷書体-PRO" w:eastAsia="HG正楷書体-PRO" w:hint="eastAsia"/>
          <w:color w:val="000000" w:themeColor="text1"/>
          <w:sz w:val="24"/>
        </w:rPr>
        <w:t>防具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</w:rPr>
        <w:t>の</w:t>
      </w:r>
      <w:r w:rsidR="00606199" w:rsidRPr="00606199">
        <w:rPr>
          <w:rFonts w:ascii="HG正楷書体-PRO" w:eastAsia="HG正楷書体-PRO" w:hint="eastAsia"/>
          <w:color w:val="000000" w:themeColor="text1"/>
          <w:sz w:val="24"/>
        </w:rPr>
        <w:t>消毒等</w:t>
      </w:r>
      <w:r w:rsidR="006E2441" w:rsidRPr="00606199">
        <w:rPr>
          <w:rFonts w:ascii="HG正楷書体-PRO" w:eastAsia="HG正楷書体-PRO" w:hint="eastAsia"/>
          <w:color w:val="000000" w:themeColor="text1"/>
          <w:sz w:val="24"/>
        </w:rPr>
        <w:t>について</w:t>
      </w:r>
      <w:r w:rsidR="00095972" w:rsidRPr="00606199">
        <w:rPr>
          <w:rFonts w:ascii="HG正楷書体-PRO" w:eastAsia="HG正楷書体-PRO" w:hint="eastAsia"/>
          <w:color w:val="000000" w:themeColor="text1"/>
          <w:sz w:val="24"/>
        </w:rPr>
        <w:t>別紙</w:t>
      </w:r>
      <w:r w:rsidR="0033481E" w:rsidRPr="00606199">
        <w:rPr>
          <w:rFonts w:ascii="HG正楷書体-PRO" w:eastAsia="HG正楷書体-PRO" w:hint="eastAsia"/>
          <w:color w:val="000000" w:themeColor="text1"/>
          <w:sz w:val="24"/>
        </w:rPr>
        <w:t>を参照すること。</w:t>
      </w:r>
    </w:p>
    <w:p w14:paraId="05D5BF13" w14:textId="77777777" w:rsidR="00606199" w:rsidRPr="00606199" w:rsidRDefault="00606199" w:rsidP="00715CA8">
      <w:pPr>
        <w:ind w:leftChars="1200" w:left="3240" w:hangingChars="300" w:hanging="720"/>
        <w:jc w:val="left"/>
        <w:rPr>
          <w:rFonts w:ascii="HG正楷書体-PRO" w:eastAsia="HG正楷書体-PRO"/>
          <w:color w:val="000000" w:themeColor="text1"/>
          <w:sz w:val="24"/>
        </w:rPr>
      </w:pPr>
    </w:p>
    <w:p w14:paraId="74100148" w14:textId="77777777" w:rsidR="003F28A1" w:rsidRPr="00606199" w:rsidRDefault="003F28A1" w:rsidP="007674D5">
      <w:pPr>
        <w:spacing w:line="0" w:lineRule="atLeast"/>
        <w:ind w:leftChars="100" w:left="1890" w:hangingChars="700" w:hanging="168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（４）</w:t>
      </w:r>
      <w:r w:rsidR="00023AB2">
        <w:rPr>
          <w:rFonts w:ascii="HG正楷書体-PRO" w:eastAsia="HG正楷書体-PRO" w:hint="eastAsia"/>
          <w:color w:val="000000" w:themeColor="text1"/>
          <w:sz w:val="24"/>
          <w:szCs w:val="24"/>
        </w:rPr>
        <w:t>審査</w:t>
      </w: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科目　形を2つ（指定形、自由形）</w:t>
      </w:r>
    </w:p>
    <w:p w14:paraId="250E2F01" w14:textId="77777777" w:rsidR="003F28A1" w:rsidRPr="00606199" w:rsidRDefault="003F28A1" w:rsidP="007674D5">
      <w:pPr>
        <w:spacing w:line="0" w:lineRule="atLeast"/>
        <w:ind w:left="1920" w:hangingChars="800" w:hanging="192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               　自由組手または形の分解組手</w:t>
      </w:r>
      <w:r w:rsidR="00AB601C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（</w:t>
      </w:r>
      <w:r w:rsidR="0017045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今回</w:t>
      </w:r>
      <w:r w:rsidR="00E954FC">
        <w:rPr>
          <w:rFonts w:ascii="HG正楷書体-PRO" w:eastAsia="HG正楷書体-PRO" w:hint="eastAsia"/>
          <w:color w:val="000000" w:themeColor="text1"/>
          <w:sz w:val="24"/>
          <w:szCs w:val="24"/>
        </w:rPr>
        <w:t>に</w:t>
      </w:r>
      <w:r w:rsidR="0017045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限り</w:t>
      </w:r>
      <w:r w:rsidR="007317ED" w:rsidRPr="00243D0E">
        <w:rPr>
          <w:rFonts w:ascii="HG正楷書体-PRO" w:eastAsia="HG正楷書体-PRO" w:hint="eastAsia"/>
          <w:color w:val="000000" w:themeColor="text1"/>
          <w:sz w:val="24"/>
          <w:szCs w:val="24"/>
        </w:rPr>
        <w:t>自由</w:t>
      </w:r>
      <w:r w:rsidR="00AB601C" w:rsidRPr="00243D0E">
        <w:rPr>
          <w:rFonts w:ascii="HG正楷書体-PRO" w:eastAsia="HG正楷書体-PRO" w:hint="eastAsia"/>
          <w:color w:val="000000" w:themeColor="text1"/>
          <w:sz w:val="24"/>
          <w:szCs w:val="24"/>
        </w:rPr>
        <w:t>組手は1試合とす</w:t>
      </w:r>
      <w:r w:rsidR="00715CA8" w:rsidRPr="00243D0E">
        <w:rPr>
          <w:rFonts w:ascii="HG正楷書体-PRO" w:eastAsia="HG正楷書体-PRO" w:hint="eastAsia"/>
          <w:color w:val="000000" w:themeColor="text1"/>
          <w:sz w:val="24"/>
          <w:szCs w:val="24"/>
        </w:rPr>
        <w:t>る</w:t>
      </w:r>
      <w:r w:rsidR="00AB601C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2C2DF8FB" w14:textId="77777777" w:rsidR="003F28A1" w:rsidRPr="00606199" w:rsidRDefault="00023AB2" w:rsidP="00023AB2">
      <w:pPr>
        <w:spacing w:line="0" w:lineRule="atLeast"/>
        <w:ind w:firstLineChars="150" w:firstLine="36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z w:val="24"/>
          <w:szCs w:val="24"/>
        </w:rPr>
        <w:t>(</w:t>
      </w:r>
      <w:r w:rsidR="007674D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５）</w:t>
      </w:r>
      <w:r w:rsidR="007674D5" w:rsidRPr="00606199">
        <w:rPr>
          <w:rFonts w:ascii="HG正楷書体-PRO" w:eastAsia="HG正楷書体-PRO" w:hint="eastAsia"/>
          <w:color w:val="000000" w:themeColor="text1"/>
          <w:spacing w:val="60"/>
          <w:kern w:val="0"/>
          <w:sz w:val="24"/>
          <w:szCs w:val="24"/>
          <w:fitText w:val="960" w:id="1142034688"/>
        </w:rPr>
        <w:t>審査</w:t>
      </w:r>
      <w:r w:rsidR="007674D5" w:rsidRPr="00606199">
        <w:rPr>
          <w:rFonts w:ascii="HG正楷書体-PRO" w:eastAsia="HG正楷書体-PRO" w:hint="eastAsia"/>
          <w:color w:val="000000" w:themeColor="text1"/>
          <w:kern w:val="0"/>
          <w:sz w:val="24"/>
          <w:szCs w:val="24"/>
          <w:fitText w:val="960" w:id="1142034688"/>
        </w:rPr>
        <w:t>料</w:t>
      </w:r>
      <w:r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 </w:t>
      </w:r>
      <w:r>
        <w:rPr>
          <w:rFonts w:ascii="HG正楷書体-PRO" w:eastAsia="HG正楷書体-PRO"/>
          <w:color w:val="000000" w:themeColor="text1"/>
          <w:sz w:val="24"/>
          <w:szCs w:val="24"/>
        </w:rPr>
        <w:t xml:space="preserve"> 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審査料</w:t>
      </w:r>
      <w:r w:rsidR="00B749B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（四段）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２</w:t>
      </w:r>
      <w:r w:rsidR="00B749B6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２</w:t>
      </w:r>
      <w:r w:rsidR="003F28A1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,000円</w:t>
      </w:r>
      <w:r w:rsidR="004F33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B846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4F33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当日徴収</w:t>
      </w:r>
      <w:r w:rsidR="00B846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7AB570D3" w14:textId="77777777" w:rsidR="00B749B6" w:rsidRPr="00606199" w:rsidRDefault="00B749B6" w:rsidP="00023AB2">
      <w:pPr>
        <w:spacing w:line="0" w:lineRule="atLeast"/>
        <w:ind w:firstLineChars="900" w:firstLine="216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審査料（五段）　２３,000円</w:t>
      </w:r>
      <w:r w:rsidR="004F33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　</w:t>
      </w:r>
      <w:r w:rsidR="00B846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（</w:t>
      </w:r>
      <w:r w:rsidR="004F33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当日徴収</w:t>
      </w:r>
      <w:r w:rsidR="00B8460B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）</w:t>
      </w:r>
    </w:p>
    <w:p w14:paraId="1DB63EF9" w14:textId="77777777" w:rsidR="00E47200" w:rsidRPr="00606199" w:rsidRDefault="00E47200" w:rsidP="004F3300">
      <w:pPr>
        <w:spacing w:line="0" w:lineRule="atLeast"/>
        <w:ind w:firstLineChars="2100" w:firstLine="5040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</w:p>
    <w:p w14:paraId="739A94B8" w14:textId="77777777" w:rsidR="00E47200" w:rsidRPr="00606199" w:rsidRDefault="000C6B70" w:rsidP="00E47200">
      <w:pPr>
        <w:spacing w:line="0" w:lineRule="atLeast"/>
        <w:jc w:val="left"/>
        <w:rPr>
          <w:rFonts w:ascii="HG正楷書体-PRO" w:eastAsia="HG正楷書体-PRO"/>
          <w:color w:val="000000" w:themeColor="text1"/>
          <w:sz w:val="24"/>
          <w:szCs w:val="24"/>
        </w:rPr>
      </w:pPr>
      <w:r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４</w:t>
      </w:r>
      <w:r w:rsidR="00E472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．全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日本</w:t>
      </w:r>
      <w:r w:rsidR="00E472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空</w:t>
      </w:r>
      <w:r w:rsidR="00B97275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 xml:space="preserve">手道連盟　</w:t>
      </w:r>
      <w:r w:rsidR="00E47200" w:rsidRPr="00606199">
        <w:rPr>
          <w:rFonts w:ascii="HG正楷書体-PRO" w:eastAsia="HG正楷書体-PRO" w:hint="eastAsia"/>
          <w:color w:val="000000" w:themeColor="text1"/>
          <w:sz w:val="24"/>
          <w:szCs w:val="24"/>
        </w:rPr>
        <w:t>資格基準</w:t>
      </w:r>
    </w:p>
    <w:tbl>
      <w:tblPr>
        <w:tblW w:w="892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7"/>
        <w:gridCol w:w="6639"/>
      </w:tblGrid>
      <w:tr w:rsidR="00606199" w:rsidRPr="00606199" w14:paraId="12E48236" w14:textId="77777777" w:rsidTr="006E2441">
        <w:trPr>
          <w:trHeight w:val="34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C4854E0" w14:textId="77777777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審査名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ECDCEE" w14:textId="77777777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取得条件</w:t>
            </w:r>
          </w:p>
        </w:tc>
      </w:tr>
      <w:tr w:rsidR="00606199" w:rsidRPr="00606199" w14:paraId="6C157590" w14:textId="77777777" w:rsidTr="006E2441">
        <w:trPr>
          <w:trHeight w:val="429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0CBC" w14:textId="77777777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E7FBD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130"/>
                <w:kern w:val="0"/>
                <w:sz w:val="22"/>
                <w:fitText w:val="1680" w:id="1142038528"/>
              </w:rPr>
              <w:t>公認４</w:t>
            </w:r>
            <w:r w:rsidRPr="006E7FBD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10"/>
                <w:kern w:val="0"/>
                <w:sz w:val="22"/>
                <w:fitText w:val="1680" w:id="1142038528"/>
              </w:rPr>
              <w:t>段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E34" w14:textId="77777777" w:rsidR="00E47200" w:rsidRPr="00606199" w:rsidRDefault="00E4720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満２３歳以上かつ３段取得後２年以上</w:t>
            </w:r>
          </w:p>
        </w:tc>
      </w:tr>
      <w:tr w:rsidR="00606199" w:rsidRPr="00606199" w14:paraId="3BC6B46C" w14:textId="77777777" w:rsidTr="006E2441">
        <w:trPr>
          <w:trHeight w:val="363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9C1" w14:textId="77777777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E7FBD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130"/>
                <w:kern w:val="0"/>
                <w:sz w:val="22"/>
                <w:fitText w:val="1680" w:id="1142038529"/>
              </w:rPr>
              <w:t>公認５</w:t>
            </w:r>
            <w:r w:rsidRPr="006E7FBD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10"/>
                <w:kern w:val="0"/>
                <w:sz w:val="22"/>
                <w:fitText w:val="1680" w:id="1142038529"/>
              </w:rPr>
              <w:t>段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EF15" w14:textId="77777777" w:rsidR="00E47200" w:rsidRPr="00606199" w:rsidRDefault="00E4720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満２６歳以上かつ４段取得後３年以上</w:t>
            </w:r>
          </w:p>
        </w:tc>
      </w:tr>
      <w:tr w:rsidR="00606199" w:rsidRPr="00606199" w14:paraId="43DB76A2" w14:textId="77777777" w:rsidTr="006E2441">
        <w:trPr>
          <w:trHeight w:val="61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6B20" w14:textId="77777777" w:rsidR="00E47200" w:rsidRPr="00606199" w:rsidRDefault="00E4720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地区組手審判員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86F0" w14:textId="77777777" w:rsidR="00E47200" w:rsidRPr="00606199" w:rsidRDefault="00E47200" w:rsidP="008035DE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公認３段以上</w:t>
            </w:r>
            <w:r w:rsidR="000758D1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、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空手道歴８年以上</w:t>
            </w:r>
            <w:r w:rsidR="008035DE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、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  <w:u w:val="wave"/>
              </w:rPr>
              <w:t>県組手審判取得後２年以上</w:t>
            </w:r>
            <w:r w:rsidR="000758D1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  <w:u w:val="wave"/>
              </w:rPr>
              <w:t>、</w:t>
            </w:r>
            <w:r w:rsidR="00F1599D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満２5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歳以上</w:t>
            </w:r>
            <w:r w:rsidR="008035DE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、</w:t>
            </w:r>
            <w:r w:rsidR="00E849BD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日本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スポーツ</w:t>
            </w:r>
            <w:r w:rsidR="00E849BD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協会コーチ1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以上</w:t>
            </w:r>
          </w:p>
        </w:tc>
      </w:tr>
      <w:tr w:rsidR="00606199" w:rsidRPr="00606199" w14:paraId="51DE6CF7" w14:textId="77777777" w:rsidTr="006E2441">
        <w:trPr>
          <w:trHeight w:val="696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FB3" w14:textId="77777777" w:rsidR="00E47200" w:rsidRDefault="00E47200" w:rsidP="00FD4686">
            <w:pPr>
              <w:widowControl/>
              <w:spacing w:line="340" w:lineRule="exac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E7FBD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40"/>
                <w:kern w:val="0"/>
                <w:sz w:val="20"/>
                <w:szCs w:val="20"/>
                <w:fitText w:val="1680" w:id="1142038530"/>
              </w:rPr>
              <w:t>地区形審判員</w:t>
            </w:r>
            <w:r w:rsidR="00FD4686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Ｂ級</w:t>
            </w:r>
          </w:p>
          <w:p w14:paraId="545E209D" w14:textId="77777777" w:rsidR="00FD4686" w:rsidRPr="00FD4686" w:rsidRDefault="00FD4686" w:rsidP="00FD4686">
            <w:pPr>
              <w:widowControl/>
              <w:spacing w:line="340" w:lineRule="exac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6E7FBD">
              <w:rPr>
                <w:rFonts w:ascii="HG正楷書体-PRO" w:eastAsia="HG正楷書体-PRO" w:hAnsi="ＭＳ Ｐゴシック" w:cs="ＭＳ Ｐゴシック" w:hint="eastAsia"/>
                <w:color w:val="000000" w:themeColor="text1"/>
                <w:spacing w:val="40"/>
                <w:kern w:val="0"/>
                <w:sz w:val="20"/>
                <w:szCs w:val="20"/>
                <w:fitText w:val="1680" w:id="1142038530"/>
              </w:rPr>
              <w:t>地区形審判員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Ａ</w:t>
            </w:r>
            <w:r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級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1807" w14:textId="77777777" w:rsidR="008035DE" w:rsidRPr="00FD4686" w:rsidRDefault="00FD4686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Ｂ級受審者</w:t>
            </w:r>
            <w:r w:rsidR="00E47200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公認５段以上</w:t>
            </w:r>
            <w:r w:rsidR="000758D1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E47200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  <w:u w:val="wave"/>
              </w:rPr>
              <w:t>県形審判取得後３年以上</w:t>
            </w:r>
            <w:r w:rsidR="008035DE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  <w:u w:val="wave"/>
              </w:rPr>
              <w:t>、</w:t>
            </w:r>
            <w:r w:rsidR="00F1599D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満３0</w:t>
            </w:r>
            <w:r w:rsidR="00E47200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歳以上</w:t>
            </w:r>
            <w:r w:rsidR="000758D1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</w:t>
            </w:r>
          </w:p>
          <w:p w14:paraId="7CA49B15" w14:textId="77777777" w:rsidR="00E47200" w:rsidRPr="00606199" w:rsidRDefault="00E47200" w:rsidP="00FD4686">
            <w:pPr>
              <w:widowControl/>
              <w:spacing w:line="340" w:lineRule="exact"/>
              <w:ind w:firstLineChars="200" w:firstLine="360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地区組手審判員</w:t>
            </w:r>
            <w:r w:rsidR="008035DE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E849BD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日本スポーツ協会コーチ2</w:t>
            </w:r>
            <w:r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以上</w:t>
            </w:r>
            <w:r w:rsid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　　　　　　　Ａ級地区形保持者</w:t>
            </w:r>
            <w:r w:rsidR="00FD4686" w:rsidRP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日本スポーツ協会コーチ2以上</w:t>
            </w:r>
          </w:p>
        </w:tc>
      </w:tr>
    </w:tbl>
    <w:p w14:paraId="5D070EC7" w14:textId="77777777" w:rsidR="004404A1" w:rsidRPr="00606199" w:rsidRDefault="00972BD0" w:rsidP="00170455">
      <w:pPr>
        <w:spacing w:line="340" w:lineRule="exact"/>
        <w:rPr>
          <w:rFonts w:ascii="HG正楷書体-PRO" w:eastAsia="HG正楷書体-PRO"/>
          <w:color w:val="000000" w:themeColor="text1"/>
          <w:sz w:val="22"/>
        </w:rPr>
      </w:pPr>
      <w:r w:rsidRPr="00606199">
        <w:rPr>
          <w:rFonts w:ascii="HG正楷書体-PRO" w:eastAsia="HG正楷書体-PRO" w:hint="eastAsia"/>
          <w:color w:val="000000" w:themeColor="text1"/>
          <w:sz w:val="22"/>
        </w:rPr>
        <w:t xml:space="preserve">　　</w:t>
      </w:r>
      <w:r w:rsidR="002E3A23" w:rsidRPr="00606199">
        <w:rPr>
          <w:rFonts w:ascii="HG正楷書体-PRO" w:eastAsia="HG正楷書体-PRO" w:hint="eastAsia"/>
          <w:color w:val="000000" w:themeColor="text1"/>
          <w:sz w:val="22"/>
        </w:rPr>
        <w:t>注意）令和</w:t>
      </w:r>
      <w:r w:rsidR="00FD4686">
        <w:rPr>
          <w:rFonts w:ascii="HG正楷書体-PRO" w:eastAsia="HG正楷書体-PRO" w:hint="eastAsia"/>
          <w:color w:val="000000" w:themeColor="text1"/>
          <w:sz w:val="22"/>
        </w:rPr>
        <w:t>2</w:t>
      </w:r>
      <w:r w:rsidR="00A9401F" w:rsidRPr="00606199">
        <w:rPr>
          <w:rFonts w:ascii="HG正楷書体-PRO" w:eastAsia="HG正楷書体-PRO" w:hint="eastAsia"/>
          <w:color w:val="000000" w:themeColor="text1"/>
          <w:sz w:val="22"/>
        </w:rPr>
        <w:t>年度</w:t>
      </w:r>
      <w:r w:rsidR="00023AB2">
        <w:rPr>
          <w:rFonts w:ascii="HG正楷書体-PRO" w:eastAsia="HG正楷書体-PRO" w:hint="eastAsia"/>
          <w:color w:val="000000" w:themeColor="text1"/>
          <w:sz w:val="22"/>
        </w:rPr>
        <w:t>の</w:t>
      </w:r>
      <w:r w:rsidR="00A9401F" w:rsidRPr="00606199">
        <w:rPr>
          <w:rFonts w:ascii="HG正楷書体-PRO" w:eastAsia="HG正楷書体-PRO" w:hint="eastAsia"/>
          <w:color w:val="000000" w:themeColor="text1"/>
          <w:sz w:val="22"/>
        </w:rPr>
        <w:t>日本スポーツ協会コーチ1.コーチ2</w:t>
      </w:r>
      <w:r w:rsidR="00023AB2">
        <w:rPr>
          <w:rFonts w:ascii="HG正楷書体-PRO" w:eastAsia="HG正楷書体-PRO" w:hint="eastAsia"/>
          <w:color w:val="000000" w:themeColor="text1"/>
          <w:sz w:val="22"/>
        </w:rPr>
        <w:t>の</w:t>
      </w:r>
      <w:r w:rsidRPr="00606199">
        <w:rPr>
          <w:rFonts w:ascii="HG正楷書体-PRO" w:eastAsia="HG正楷書体-PRO" w:hint="eastAsia"/>
          <w:color w:val="000000" w:themeColor="text1"/>
          <w:sz w:val="22"/>
        </w:rPr>
        <w:t>新規受講</w:t>
      </w:r>
      <w:r w:rsidR="00023AB2">
        <w:rPr>
          <w:rFonts w:ascii="HG正楷書体-PRO" w:eastAsia="HG正楷書体-PRO" w:hint="eastAsia"/>
          <w:color w:val="000000" w:themeColor="text1"/>
          <w:sz w:val="22"/>
        </w:rPr>
        <w:t>者で</w:t>
      </w:r>
      <w:r w:rsidR="00170455" w:rsidRPr="00606199">
        <w:rPr>
          <w:rFonts w:ascii="HG正楷書体-PRO" w:eastAsia="HG正楷書体-PRO" w:hint="eastAsia"/>
          <w:color w:val="000000" w:themeColor="text1"/>
          <w:sz w:val="22"/>
        </w:rPr>
        <w:t>、</w:t>
      </w:r>
      <w:r w:rsidR="00023AB2">
        <w:rPr>
          <w:rFonts w:ascii="HG正楷書体-PRO" w:eastAsia="HG正楷書体-PRO" w:hint="eastAsia"/>
          <w:color w:val="000000" w:themeColor="text1"/>
          <w:sz w:val="22"/>
        </w:rPr>
        <w:t>JSPOに</w:t>
      </w:r>
      <w:r w:rsidR="00170455" w:rsidRPr="00606199">
        <w:rPr>
          <w:rFonts w:ascii="HG正楷書体-PRO" w:eastAsia="HG正楷書体-PRO" w:hint="eastAsia"/>
          <w:color w:val="000000" w:themeColor="text1"/>
          <w:sz w:val="22"/>
        </w:rPr>
        <w:t>未登録の</w:t>
      </w:r>
      <w:r w:rsidRPr="00606199">
        <w:rPr>
          <w:rFonts w:ascii="HG正楷書体-PRO" w:eastAsia="HG正楷書体-PRO" w:hint="eastAsia"/>
          <w:color w:val="000000" w:themeColor="text1"/>
          <w:sz w:val="22"/>
        </w:rPr>
        <w:t>方</w:t>
      </w:r>
    </w:p>
    <w:p w14:paraId="72CEDA55" w14:textId="77777777" w:rsidR="000C6B70" w:rsidRPr="00606199" w:rsidRDefault="004404A1" w:rsidP="00170455">
      <w:pPr>
        <w:spacing w:line="340" w:lineRule="exact"/>
        <w:rPr>
          <w:rFonts w:ascii="HG正楷書体-PRO" w:eastAsia="HG正楷書体-PRO"/>
          <w:color w:val="000000" w:themeColor="text1"/>
          <w:sz w:val="22"/>
        </w:rPr>
      </w:pPr>
      <w:r w:rsidRPr="00606199">
        <w:rPr>
          <w:rFonts w:ascii="HG正楷書体-PRO" w:eastAsia="HG正楷書体-PRO" w:hint="eastAsia"/>
          <w:color w:val="000000" w:themeColor="text1"/>
          <w:sz w:val="22"/>
        </w:rPr>
        <w:t xml:space="preserve">　　　　　</w:t>
      </w:r>
      <w:r w:rsidR="00972BD0" w:rsidRPr="00606199">
        <w:rPr>
          <w:rFonts w:ascii="HG正楷書体-PRO" w:eastAsia="HG正楷書体-PRO" w:hint="eastAsia"/>
          <w:color w:val="000000" w:themeColor="text1"/>
          <w:sz w:val="22"/>
        </w:rPr>
        <w:t>は「修了</w:t>
      </w:r>
      <w:r w:rsidR="000C6B70" w:rsidRPr="00606199">
        <w:rPr>
          <w:rFonts w:ascii="HG正楷書体-PRO" w:eastAsia="HG正楷書体-PRO" w:hint="eastAsia"/>
          <w:color w:val="000000" w:themeColor="text1"/>
          <w:sz w:val="22"/>
        </w:rPr>
        <w:t>証</w:t>
      </w:r>
      <w:r w:rsidR="00972BD0" w:rsidRPr="00606199">
        <w:rPr>
          <w:rFonts w:ascii="HG正楷書体-PRO" w:eastAsia="HG正楷書体-PRO" w:hint="eastAsia"/>
          <w:color w:val="000000" w:themeColor="text1"/>
          <w:sz w:val="22"/>
        </w:rPr>
        <w:t>書」の写し（Ａ４コピー）を申込書へ添付してください。</w:t>
      </w:r>
    </w:p>
    <w:p w14:paraId="049ADA41" w14:textId="77777777" w:rsidR="00E849BD" w:rsidRPr="00606199" w:rsidRDefault="00E849BD" w:rsidP="00170455">
      <w:pPr>
        <w:spacing w:line="340" w:lineRule="exact"/>
        <w:rPr>
          <w:rFonts w:ascii="HG正楷書体-PRO" w:eastAsia="HG正楷書体-PRO"/>
          <w:color w:val="000000" w:themeColor="text1"/>
          <w:sz w:val="22"/>
        </w:rPr>
      </w:pPr>
    </w:p>
    <w:p w14:paraId="43B3AE54" w14:textId="77777777" w:rsidR="000C6B70" w:rsidRPr="00606199" w:rsidRDefault="000C6B70" w:rsidP="00170455">
      <w:pPr>
        <w:spacing w:line="340" w:lineRule="exact"/>
        <w:rPr>
          <w:rFonts w:ascii="HG正楷書体-PRO" w:eastAsia="HG正楷書体-PRO"/>
          <w:color w:val="000000" w:themeColor="text1"/>
          <w:sz w:val="22"/>
        </w:rPr>
      </w:pPr>
      <w:r w:rsidRPr="00606199">
        <w:rPr>
          <w:rFonts w:ascii="HG正楷書体-PRO" w:eastAsia="HG正楷書体-PRO" w:hint="eastAsia"/>
          <w:color w:val="000000" w:themeColor="text1"/>
          <w:sz w:val="22"/>
        </w:rPr>
        <w:t>５．スケジュール</w:t>
      </w:r>
    </w:p>
    <w:tbl>
      <w:tblPr>
        <w:tblW w:w="8931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5"/>
        <w:gridCol w:w="218"/>
        <w:gridCol w:w="5798"/>
      </w:tblGrid>
      <w:tr w:rsidR="00606199" w:rsidRPr="00606199" w14:paraId="2538E6D4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5F33A7A0" w14:textId="77777777" w:rsidR="000C6B70" w:rsidRPr="00606199" w:rsidRDefault="000C6B70" w:rsidP="000336DB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int="eastAsia"/>
                <w:color w:val="000000" w:themeColor="text1"/>
                <w:sz w:val="22"/>
              </w:rPr>
              <w:t xml:space="preserve">　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6</w:t>
            </w:r>
            <w:r w:rsidR="004F0887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  <w:r w:rsidR="004F0887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日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（土）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5BB2A088" w14:textId="77777777" w:rsidR="000C6B70" w:rsidRPr="00606199" w:rsidRDefault="000C6B7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6EC56176" w14:textId="77777777" w:rsidR="000C6B70" w:rsidRPr="00606199" w:rsidRDefault="000C6B70" w:rsidP="00170455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予　定</w:t>
            </w:r>
          </w:p>
        </w:tc>
      </w:tr>
      <w:tr w:rsidR="00606199" w:rsidRPr="00606199" w14:paraId="5959B3C4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C0957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9：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F1C87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63A5" w14:textId="77777777" w:rsidR="000C6B70" w:rsidRPr="00606199" w:rsidRDefault="00A6003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審判員の受付</w:t>
            </w:r>
          </w:p>
        </w:tc>
      </w:tr>
      <w:tr w:rsidR="00606199" w:rsidRPr="00606199" w14:paraId="4689E33A" w14:textId="77777777" w:rsidTr="00A74422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45BC" w14:textId="77777777" w:rsidR="000C6B70" w:rsidRPr="00606199" w:rsidRDefault="00A6003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～10：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2DD7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6434" w14:textId="77777777" w:rsidR="000C6B70" w:rsidRPr="00606199" w:rsidRDefault="000C6B7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開 講 式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A6003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組手競技規定講習（新規）</w:t>
            </w:r>
          </w:p>
        </w:tc>
      </w:tr>
      <w:tr w:rsidR="00606199" w:rsidRPr="00606199" w14:paraId="489A2977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EF4B9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10：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A60030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3014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4510" w14:textId="77777777" w:rsidR="000C6B70" w:rsidRPr="00606199" w:rsidRDefault="00A6003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組手実技講習（新規）</w:t>
            </w:r>
          </w:p>
        </w:tc>
      </w:tr>
      <w:tr w:rsidR="00606199" w:rsidRPr="00606199" w14:paraId="370A938B" w14:textId="77777777" w:rsidTr="00A74422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8BFA" w14:textId="77777777" w:rsidR="000C6B70" w:rsidRPr="00606199" w:rsidRDefault="00A6003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1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～12：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D62D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6CD0" w14:textId="77777777" w:rsidR="00A60030" w:rsidRPr="00606199" w:rsidRDefault="00A60030" w:rsidP="00A60030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組手審判筆記試験（新規）終了後に昼食</w:t>
            </w:r>
          </w:p>
          <w:p w14:paraId="028B5A0F" w14:textId="77777777" w:rsidR="000C6B70" w:rsidRPr="00606199" w:rsidRDefault="00A60030" w:rsidP="00A60030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昼　食　　（講師）　　～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12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0まで</w:t>
            </w:r>
          </w:p>
        </w:tc>
      </w:tr>
      <w:tr w:rsidR="00606199" w:rsidRPr="00606199" w14:paraId="612E1E03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07C7" w14:textId="7DED5282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12：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0336DB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14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243D0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2454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657C" w14:textId="77777777" w:rsidR="000C6B70" w:rsidRPr="00606199" w:rsidRDefault="000336DB" w:rsidP="00A60030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組手審判実技試験（新規）</w:t>
            </w:r>
          </w:p>
        </w:tc>
      </w:tr>
      <w:tr w:rsidR="00606199" w:rsidRPr="00606199" w14:paraId="71C7A57E" w14:textId="77777777" w:rsidTr="00A74422">
        <w:trPr>
          <w:trHeight w:val="420"/>
        </w:trPr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3C5F" w14:textId="5C076A62" w:rsidR="000336DB" w:rsidRDefault="000336DB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243D0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243D0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～1</w:t>
            </w:r>
            <w:r w:rsidR="00243D0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：30</w:t>
            </w:r>
          </w:p>
          <w:p w14:paraId="2512D5D7" w14:textId="639FAF8B" w:rsidR="000C6B70" w:rsidRPr="00606199" w:rsidRDefault="000336DB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243D0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：30 ～1</w:t>
            </w:r>
            <w:r w:rsidR="00243D0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8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：00</w:t>
            </w:r>
            <w:r w:rsidR="000C6B70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5DF7" w14:textId="77777777" w:rsidR="000C6B70" w:rsidRPr="00606199" w:rsidRDefault="000C6B70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A3CD" w14:textId="77777777" w:rsidR="000C6B70" w:rsidRPr="00606199" w:rsidRDefault="000336DB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4・5段位受審者の受付</w:t>
            </w:r>
          </w:p>
        </w:tc>
      </w:tr>
      <w:tr w:rsidR="00606199" w:rsidRPr="00606199" w14:paraId="581CB6A1" w14:textId="77777777" w:rsidTr="00A74422">
        <w:trPr>
          <w:trHeight w:val="42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24D18E" w14:textId="77777777" w:rsidR="000C6B70" w:rsidRPr="00606199" w:rsidRDefault="000C6B7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87F4F4" w14:textId="77777777" w:rsidR="000C6B70" w:rsidRPr="00606199" w:rsidRDefault="000C6B70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E93E" w14:textId="77777777" w:rsidR="000C6B70" w:rsidRPr="00606199" w:rsidRDefault="000336DB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4・5段位審査　　形・組手</w:t>
            </w:r>
          </w:p>
        </w:tc>
      </w:tr>
      <w:tr w:rsidR="00A606AB" w:rsidRPr="00606199" w14:paraId="3DE6CC60" w14:textId="77777777" w:rsidTr="00417851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609726C9" w14:textId="77777777" w:rsidR="00A606AB" w:rsidRPr="00A606AB" w:rsidRDefault="00A606AB" w:rsidP="007A4A2B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A606A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6月6日（日）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14:paraId="21B7E73B" w14:textId="77777777" w:rsidR="00A606AB" w:rsidRPr="00606199" w:rsidRDefault="00A606AB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72E7FBA" w14:textId="77777777" w:rsidR="00A606AB" w:rsidRPr="00606199" w:rsidRDefault="00A606AB" w:rsidP="007A4A2B">
            <w:pPr>
              <w:widowControl/>
              <w:spacing w:line="340" w:lineRule="exact"/>
              <w:jc w:val="center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予　定</w:t>
            </w:r>
          </w:p>
        </w:tc>
      </w:tr>
      <w:tr w:rsidR="00A606AB" w:rsidRPr="00606199" w14:paraId="1BA87675" w14:textId="77777777" w:rsidTr="00A74422">
        <w:trPr>
          <w:trHeight w:val="42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B557E" w14:textId="77777777" w:rsidR="00A606AB" w:rsidRPr="00606199" w:rsidRDefault="00CC5DAE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8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 9：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9BB7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8642" w14:textId="77777777" w:rsidR="00A606AB" w:rsidRPr="00606199" w:rsidRDefault="00A606AB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形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審判員の受付</w:t>
            </w:r>
          </w:p>
        </w:tc>
      </w:tr>
      <w:tr w:rsidR="00A606AB" w:rsidRPr="00606199" w14:paraId="200CE1BA" w14:textId="77777777" w:rsidTr="00417851">
        <w:trPr>
          <w:trHeight w:val="5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303C" w14:textId="77777777" w:rsidR="00A606AB" w:rsidRPr="00606199" w:rsidRDefault="00A606AB" w:rsidP="00CC5DAE">
            <w:pPr>
              <w:widowControl/>
              <w:spacing w:line="340" w:lineRule="exact"/>
              <w:ind w:right="220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9：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83D73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1B79" w14:textId="77777777" w:rsidR="00A606AB" w:rsidRPr="00606199" w:rsidRDefault="00A606AB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開 講 式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形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競技規定講習（新規）</w:t>
            </w:r>
          </w:p>
        </w:tc>
      </w:tr>
      <w:tr w:rsidR="00A606AB" w:rsidRPr="00606199" w14:paraId="3F6BB25C" w14:textId="77777777" w:rsidTr="00CC5DAE">
        <w:trPr>
          <w:trHeight w:val="41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5E49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10：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11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D576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D986" w14:textId="77777777" w:rsidR="00A606AB" w:rsidRPr="00606199" w:rsidRDefault="00CC5DAE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  <w:t>第1指定形評価実技講習・実技試験</w:t>
            </w:r>
          </w:p>
        </w:tc>
      </w:tr>
      <w:tr w:rsidR="00A606AB" w:rsidRPr="00606199" w14:paraId="0038C9C9" w14:textId="77777777" w:rsidTr="00CC5DAE">
        <w:trPr>
          <w:trHeight w:val="407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A6549B" w14:textId="77777777" w:rsidR="00A606AB" w:rsidRPr="00606199" w:rsidRDefault="00CC5DAE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11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 ～12：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88857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36C4" w14:textId="77777777" w:rsidR="00A606AB" w:rsidRPr="00606199" w:rsidRDefault="00CC5DAE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  <w:t>筆記試験（Ｂ級受審者）</w:t>
            </w:r>
          </w:p>
        </w:tc>
      </w:tr>
      <w:tr w:rsidR="00A606AB" w:rsidRPr="00606199" w14:paraId="09144A8A" w14:textId="77777777" w:rsidTr="00CC5DAE">
        <w:trPr>
          <w:trHeight w:val="555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C990" w14:textId="77777777" w:rsidR="00A606AB" w:rsidRPr="00606199" w:rsidRDefault="00CC5DAE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11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：30 ～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12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4CDD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A150" w14:textId="77777777" w:rsidR="00A606AB" w:rsidRPr="00606199" w:rsidRDefault="00CC5DAE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  <w:t>第2指定形評価実技講習・実技試験（A級受審者）</w:t>
            </w:r>
          </w:p>
        </w:tc>
      </w:tr>
      <w:tr w:rsidR="00A606AB" w:rsidRPr="00606199" w14:paraId="1385962B" w14:textId="77777777" w:rsidTr="00CC5DAE">
        <w:trPr>
          <w:trHeight w:val="562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46C1" w14:textId="77777777" w:rsidR="00A606AB" w:rsidRPr="00606199" w:rsidRDefault="00A606AB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　　　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12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0～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13：30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43EA" w14:textId="77777777" w:rsidR="00A606AB" w:rsidRPr="00606199" w:rsidRDefault="00A606AB" w:rsidP="007A4A2B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2DC4" w14:textId="77777777" w:rsidR="00A606AB" w:rsidRPr="00606199" w:rsidRDefault="00CC5DAE" w:rsidP="007A4A2B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昼食</w:t>
            </w:r>
          </w:p>
        </w:tc>
      </w:tr>
      <w:tr w:rsidR="00A606AB" w:rsidRPr="00606199" w14:paraId="09913BFA" w14:textId="77777777" w:rsidTr="00A74422">
        <w:trPr>
          <w:trHeight w:val="4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E9A8F" w14:textId="77777777" w:rsidR="00A606AB" w:rsidRPr="00606199" w:rsidRDefault="00A606AB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13：30 ～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14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0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C1680" w14:textId="77777777" w:rsidR="00A606AB" w:rsidRPr="00606199" w:rsidRDefault="00A606AB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E8F8" w14:textId="77777777" w:rsidR="00CC5DAE" w:rsidRPr="00606199" w:rsidRDefault="00CC5DAE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地区形審判員B級形実技試験</w:t>
            </w:r>
          </w:p>
        </w:tc>
      </w:tr>
      <w:tr w:rsidR="00A606AB" w:rsidRPr="00606199" w14:paraId="3F0D4439" w14:textId="77777777" w:rsidTr="000F195C">
        <w:trPr>
          <w:trHeight w:val="209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69D0B" w14:textId="244E4B18" w:rsidR="00A606AB" w:rsidRPr="00606199" w:rsidRDefault="00A606AB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　　　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14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0</w:t>
            </w:r>
            <w:r w:rsidR="00CC5DAE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～16：30</w:t>
            </w: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83D1" w14:textId="77777777" w:rsidR="00A606AB" w:rsidRPr="00606199" w:rsidRDefault="00A606AB" w:rsidP="00170455">
            <w:pPr>
              <w:widowControl/>
              <w:spacing w:line="340" w:lineRule="exact"/>
              <w:jc w:val="righ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B415" w14:textId="77777777" w:rsidR="00A606AB" w:rsidRPr="00606199" w:rsidRDefault="00CC5DAE" w:rsidP="00170455">
            <w:pPr>
              <w:widowControl/>
              <w:spacing w:line="340" w:lineRule="exact"/>
              <w:jc w:val="left"/>
              <w:rPr>
                <w:rFonts w:ascii="HG正楷書体-PRO" w:eastAsia="HG正楷書体-PRO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地区形審判員</w:t>
            </w:r>
            <w:r w:rsid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A</w:t>
            </w:r>
            <w:r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級形実技試験</w:t>
            </w:r>
            <w:r w:rsidR="00FD4686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="00A606AB" w:rsidRPr="00606199">
              <w:rPr>
                <w:rFonts w:ascii="HG正楷書体-PRO" w:eastAsia="HG正楷書体-PRO" w:hAnsi="ＭＳ Ｐゴシック" w:cs="ＭＳ Ｐゴシック" w:hint="eastAsia"/>
                <w:color w:val="000000" w:themeColor="text1"/>
                <w:kern w:val="0"/>
                <w:sz w:val="22"/>
              </w:rPr>
              <w:t>閉 講 式</w:t>
            </w:r>
          </w:p>
        </w:tc>
      </w:tr>
    </w:tbl>
    <w:p w14:paraId="7AFF1A31" w14:textId="77777777" w:rsidR="00E849BD" w:rsidRPr="00606199" w:rsidRDefault="005A376F" w:rsidP="005A376F">
      <w:pPr>
        <w:ind w:firstLineChars="300" w:firstLine="660"/>
        <w:jc w:val="left"/>
        <w:rPr>
          <w:color w:val="000000" w:themeColor="text1"/>
          <w:sz w:val="24"/>
        </w:rPr>
      </w:pPr>
      <w:r>
        <w:rPr>
          <w:rFonts w:ascii="HG正楷書体-PRO" w:eastAsia="HG正楷書体-PRO" w:hAnsi="ＭＳ Ｐゴシック" w:cs="ＭＳ Ｐゴシック" w:hint="eastAsia"/>
          <w:color w:val="000000" w:themeColor="text1"/>
          <w:kern w:val="0"/>
          <w:sz w:val="22"/>
        </w:rPr>
        <w:t>※都合</w:t>
      </w:r>
      <w:r w:rsidR="0061192D" w:rsidRPr="00606199">
        <w:rPr>
          <w:rFonts w:ascii="HG正楷書体-PRO" w:eastAsia="HG正楷書体-PRO" w:hAnsi="ＭＳ Ｐゴシック" w:cs="ＭＳ Ｐゴシック" w:hint="eastAsia"/>
          <w:color w:val="000000" w:themeColor="text1"/>
          <w:kern w:val="0"/>
          <w:sz w:val="22"/>
        </w:rPr>
        <w:t>により、予定時刻が変更になることがあります</w:t>
      </w:r>
      <w:r w:rsidR="003B73B1">
        <w:rPr>
          <w:rFonts w:ascii="HG正楷書体-PRO" w:eastAsia="HG正楷書体-PRO" w:hAnsi="ＭＳ Ｐゴシック" w:cs="ＭＳ Ｐゴシック" w:hint="eastAsia"/>
          <w:color w:val="000000" w:themeColor="text1"/>
          <w:kern w:val="0"/>
          <w:sz w:val="22"/>
        </w:rPr>
        <w:t>。</w:t>
      </w:r>
    </w:p>
    <w:sectPr w:rsidR="00E849BD" w:rsidRPr="00606199" w:rsidSect="008035DE">
      <w:pgSz w:w="11906" w:h="16838" w:code="9"/>
      <w:pgMar w:top="1134" w:right="73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F943" w14:textId="77777777" w:rsidR="00D65CBE" w:rsidRDefault="00D65CBE" w:rsidP="00773189">
      <w:r>
        <w:separator/>
      </w:r>
    </w:p>
  </w:endnote>
  <w:endnote w:type="continuationSeparator" w:id="0">
    <w:p w14:paraId="2DBA7B88" w14:textId="77777777" w:rsidR="00D65CBE" w:rsidRDefault="00D65CBE" w:rsidP="0077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C04E" w14:textId="77777777" w:rsidR="00D65CBE" w:rsidRDefault="00D65CBE" w:rsidP="00773189">
      <w:r>
        <w:separator/>
      </w:r>
    </w:p>
  </w:footnote>
  <w:footnote w:type="continuationSeparator" w:id="0">
    <w:p w14:paraId="5B986EDC" w14:textId="77777777" w:rsidR="00D65CBE" w:rsidRDefault="00D65CBE" w:rsidP="0077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1B"/>
    <w:rsid w:val="00023AB2"/>
    <w:rsid w:val="000336DB"/>
    <w:rsid w:val="0004091B"/>
    <w:rsid w:val="00045EEF"/>
    <w:rsid w:val="00054C65"/>
    <w:rsid w:val="00062F02"/>
    <w:rsid w:val="00070829"/>
    <w:rsid w:val="000758D1"/>
    <w:rsid w:val="00083D16"/>
    <w:rsid w:val="000909A2"/>
    <w:rsid w:val="00095972"/>
    <w:rsid w:val="00097BD5"/>
    <w:rsid w:val="000C6B70"/>
    <w:rsid w:val="000D0CA2"/>
    <w:rsid w:val="000D5EAD"/>
    <w:rsid w:val="000F195C"/>
    <w:rsid w:val="000F4BD7"/>
    <w:rsid w:val="0010306C"/>
    <w:rsid w:val="00114ACD"/>
    <w:rsid w:val="001210EB"/>
    <w:rsid w:val="00140A51"/>
    <w:rsid w:val="00166661"/>
    <w:rsid w:val="00170455"/>
    <w:rsid w:val="00180BCA"/>
    <w:rsid w:val="001811DD"/>
    <w:rsid w:val="00190B24"/>
    <w:rsid w:val="001D4108"/>
    <w:rsid w:val="00221D88"/>
    <w:rsid w:val="0024088C"/>
    <w:rsid w:val="00243D0E"/>
    <w:rsid w:val="00253D94"/>
    <w:rsid w:val="0028095C"/>
    <w:rsid w:val="002C6818"/>
    <w:rsid w:val="002D6077"/>
    <w:rsid w:val="002E3330"/>
    <w:rsid w:val="002E3A23"/>
    <w:rsid w:val="002E673E"/>
    <w:rsid w:val="002E7A53"/>
    <w:rsid w:val="0033481E"/>
    <w:rsid w:val="003369A2"/>
    <w:rsid w:val="00352228"/>
    <w:rsid w:val="00355AD2"/>
    <w:rsid w:val="00356E93"/>
    <w:rsid w:val="00357F0E"/>
    <w:rsid w:val="003B73B1"/>
    <w:rsid w:val="003C47E9"/>
    <w:rsid w:val="003E6D4C"/>
    <w:rsid w:val="003F28A1"/>
    <w:rsid w:val="00404397"/>
    <w:rsid w:val="00413C6B"/>
    <w:rsid w:val="00417851"/>
    <w:rsid w:val="00421413"/>
    <w:rsid w:val="004242E6"/>
    <w:rsid w:val="0043569D"/>
    <w:rsid w:val="004400B7"/>
    <w:rsid w:val="004404A1"/>
    <w:rsid w:val="004513F0"/>
    <w:rsid w:val="00452F5B"/>
    <w:rsid w:val="00453ACF"/>
    <w:rsid w:val="004553EC"/>
    <w:rsid w:val="00473371"/>
    <w:rsid w:val="004734F9"/>
    <w:rsid w:val="004A0BB9"/>
    <w:rsid w:val="004B7329"/>
    <w:rsid w:val="004F0887"/>
    <w:rsid w:val="004F3300"/>
    <w:rsid w:val="00512469"/>
    <w:rsid w:val="005349DF"/>
    <w:rsid w:val="005519EA"/>
    <w:rsid w:val="00564272"/>
    <w:rsid w:val="0056563D"/>
    <w:rsid w:val="00590A7C"/>
    <w:rsid w:val="005A376F"/>
    <w:rsid w:val="005E7169"/>
    <w:rsid w:val="005F4A3A"/>
    <w:rsid w:val="00606199"/>
    <w:rsid w:val="0061192D"/>
    <w:rsid w:val="006160CE"/>
    <w:rsid w:val="00616DEF"/>
    <w:rsid w:val="00627F62"/>
    <w:rsid w:val="0064579C"/>
    <w:rsid w:val="0067100D"/>
    <w:rsid w:val="00694594"/>
    <w:rsid w:val="006D4C67"/>
    <w:rsid w:val="006E2441"/>
    <w:rsid w:val="006E7FBD"/>
    <w:rsid w:val="00715CA8"/>
    <w:rsid w:val="007317ED"/>
    <w:rsid w:val="00747C1B"/>
    <w:rsid w:val="007540AA"/>
    <w:rsid w:val="007674D5"/>
    <w:rsid w:val="00773189"/>
    <w:rsid w:val="00781ABF"/>
    <w:rsid w:val="007A4AD0"/>
    <w:rsid w:val="007D5AC1"/>
    <w:rsid w:val="007E780D"/>
    <w:rsid w:val="007E7B25"/>
    <w:rsid w:val="008035DE"/>
    <w:rsid w:val="00804940"/>
    <w:rsid w:val="00847B1F"/>
    <w:rsid w:val="0085323F"/>
    <w:rsid w:val="00855C75"/>
    <w:rsid w:val="0087065A"/>
    <w:rsid w:val="00875E9C"/>
    <w:rsid w:val="00876EDC"/>
    <w:rsid w:val="00893ADE"/>
    <w:rsid w:val="008C143A"/>
    <w:rsid w:val="008D375B"/>
    <w:rsid w:val="008D7C41"/>
    <w:rsid w:val="008E4DA0"/>
    <w:rsid w:val="00911846"/>
    <w:rsid w:val="00912AE6"/>
    <w:rsid w:val="00936735"/>
    <w:rsid w:val="00947B4A"/>
    <w:rsid w:val="009635B8"/>
    <w:rsid w:val="00972BD0"/>
    <w:rsid w:val="009A12D9"/>
    <w:rsid w:val="009A4F7C"/>
    <w:rsid w:val="009C0E56"/>
    <w:rsid w:val="009E2BCB"/>
    <w:rsid w:val="00A101A7"/>
    <w:rsid w:val="00A13B0B"/>
    <w:rsid w:val="00A33F93"/>
    <w:rsid w:val="00A55196"/>
    <w:rsid w:val="00A5603C"/>
    <w:rsid w:val="00A60030"/>
    <w:rsid w:val="00A606AB"/>
    <w:rsid w:val="00A74422"/>
    <w:rsid w:val="00A80767"/>
    <w:rsid w:val="00A9401F"/>
    <w:rsid w:val="00AA6E91"/>
    <w:rsid w:val="00AB30AC"/>
    <w:rsid w:val="00AB601C"/>
    <w:rsid w:val="00AD3EBC"/>
    <w:rsid w:val="00AD4A55"/>
    <w:rsid w:val="00B125B1"/>
    <w:rsid w:val="00B32B46"/>
    <w:rsid w:val="00B516F5"/>
    <w:rsid w:val="00B73B57"/>
    <w:rsid w:val="00B749B6"/>
    <w:rsid w:val="00B8460B"/>
    <w:rsid w:val="00B849B0"/>
    <w:rsid w:val="00B97275"/>
    <w:rsid w:val="00BE61B7"/>
    <w:rsid w:val="00C0682D"/>
    <w:rsid w:val="00C261B7"/>
    <w:rsid w:val="00C44355"/>
    <w:rsid w:val="00C45241"/>
    <w:rsid w:val="00C46343"/>
    <w:rsid w:val="00C647D0"/>
    <w:rsid w:val="00C80468"/>
    <w:rsid w:val="00C87006"/>
    <w:rsid w:val="00CA65F6"/>
    <w:rsid w:val="00CB1432"/>
    <w:rsid w:val="00CB1B2E"/>
    <w:rsid w:val="00CC5DAE"/>
    <w:rsid w:val="00CD6781"/>
    <w:rsid w:val="00CF1D7E"/>
    <w:rsid w:val="00D1301D"/>
    <w:rsid w:val="00D16869"/>
    <w:rsid w:val="00D250DD"/>
    <w:rsid w:val="00D54DE0"/>
    <w:rsid w:val="00D608F4"/>
    <w:rsid w:val="00D65CBE"/>
    <w:rsid w:val="00D6690E"/>
    <w:rsid w:val="00D87AC4"/>
    <w:rsid w:val="00E0573E"/>
    <w:rsid w:val="00E10FCD"/>
    <w:rsid w:val="00E23966"/>
    <w:rsid w:val="00E41D88"/>
    <w:rsid w:val="00E47200"/>
    <w:rsid w:val="00E631D2"/>
    <w:rsid w:val="00E849BD"/>
    <w:rsid w:val="00E921A4"/>
    <w:rsid w:val="00E94A6D"/>
    <w:rsid w:val="00E954FC"/>
    <w:rsid w:val="00F1599D"/>
    <w:rsid w:val="00F17590"/>
    <w:rsid w:val="00F223F5"/>
    <w:rsid w:val="00F33D64"/>
    <w:rsid w:val="00F71860"/>
    <w:rsid w:val="00F75E70"/>
    <w:rsid w:val="00F87E19"/>
    <w:rsid w:val="00F90783"/>
    <w:rsid w:val="00F974DB"/>
    <w:rsid w:val="00FD3BCC"/>
    <w:rsid w:val="00FD4686"/>
    <w:rsid w:val="00FE0673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580A5"/>
  <w15:docId w15:val="{F10BAE48-155D-4E91-922F-6F10AF78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091B"/>
  </w:style>
  <w:style w:type="character" w:customStyle="1" w:styleId="a4">
    <w:name w:val="日付 (文字)"/>
    <w:basedOn w:val="a0"/>
    <w:link w:val="a3"/>
    <w:uiPriority w:val="99"/>
    <w:semiHidden/>
    <w:rsid w:val="0004091B"/>
  </w:style>
  <w:style w:type="paragraph" w:styleId="a5">
    <w:name w:val="header"/>
    <w:basedOn w:val="a"/>
    <w:link w:val="a6"/>
    <w:uiPriority w:val="99"/>
    <w:unhideWhenUsed/>
    <w:rsid w:val="00773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189"/>
  </w:style>
  <w:style w:type="paragraph" w:styleId="a7">
    <w:name w:val="footer"/>
    <w:basedOn w:val="a"/>
    <w:link w:val="a8"/>
    <w:uiPriority w:val="99"/>
    <w:unhideWhenUsed/>
    <w:rsid w:val="00773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189"/>
  </w:style>
  <w:style w:type="character" w:styleId="a9">
    <w:name w:val="Hyperlink"/>
    <w:basedOn w:val="a0"/>
    <w:uiPriority w:val="99"/>
    <w:unhideWhenUsed/>
    <w:rsid w:val="00804940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AD4A55"/>
    <w:pPr>
      <w:jc w:val="right"/>
    </w:pPr>
    <w:rPr>
      <w:rFonts w:ascii="HG正楷書体-PRO" w:eastAsia="HG正楷書体-PRO" w:hAnsi="Century" w:cs="Times New Roman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AD4A55"/>
    <w:rPr>
      <w:rFonts w:ascii="HG正楷書体-PRO" w:eastAsia="HG正楷書体-PRO" w:hAnsi="Century" w:cs="Times New Roman"/>
      <w:kern w:val="0"/>
      <w:sz w:val="28"/>
      <w:szCs w:val="28"/>
    </w:rPr>
  </w:style>
  <w:style w:type="paragraph" w:styleId="ac">
    <w:name w:val="Note Heading"/>
    <w:basedOn w:val="a"/>
    <w:next w:val="a"/>
    <w:link w:val="ad"/>
    <w:uiPriority w:val="99"/>
    <w:unhideWhenUsed/>
    <w:rsid w:val="003369A2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369A2"/>
    <w:rPr>
      <w:rFonts w:ascii="HG正楷書体-PRO" w:eastAsia="HG正楷書体-PR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3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3B5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71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BE74-36CB-4B84-9D6E-E6DF86BC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A1120015</dc:creator>
  <cp:lastModifiedBy>松本 毅</cp:lastModifiedBy>
  <cp:revision>4</cp:revision>
  <cp:lastPrinted>2021-03-26T09:50:00Z</cp:lastPrinted>
  <dcterms:created xsi:type="dcterms:W3CDTF">2021-04-26T08:24:00Z</dcterms:created>
  <dcterms:modified xsi:type="dcterms:W3CDTF">2021-04-26T08:31:00Z</dcterms:modified>
</cp:coreProperties>
</file>